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 xml:space="preserve">1         </w:t>
      </w:r>
    </w:p>
    <w:p>
      <w:pPr>
        <w:pStyle w:val="2"/>
        <w:spacing w:after="0" w:line="5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诚</w:t>
      </w:r>
      <w:r>
        <w:rPr>
          <w:rFonts w:ascii="方正小标宋简体" w:hAnsi="黑体" w:eastAsia="方正小标宋简体" w:cs="黑体"/>
          <w:sz w:val="44"/>
          <w:szCs w:val="44"/>
        </w:rPr>
        <w:t xml:space="preserve"> </w:t>
      </w:r>
      <w:r>
        <w:rPr>
          <w:rFonts w:hint="eastAsia" w:ascii="方正小标宋简体" w:hAnsi="黑体" w:eastAsia="方正小标宋简体" w:cs="黑体"/>
          <w:sz w:val="44"/>
          <w:szCs w:val="44"/>
        </w:rPr>
        <w:t>信</w:t>
      </w:r>
      <w:r>
        <w:rPr>
          <w:rFonts w:ascii="方正小标宋简体" w:hAnsi="黑体" w:eastAsia="方正小标宋简体" w:cs="黑体"/>
          <w:sz w:val="44"/>
          <w:szCs w:val="44"/>
        </w:rPr>
        <w:t xml:space="preserve"> </w:t>
      </w:r>
      <w:r>
        <w:rPr>
          <w:rFonts w:hint="eastAsia" w:ascii="方正小标宋简体" w:hAnsi="黑体" w:eastAsia="方正小标宋简体" w:cs="黑体"/>
          <w:sz w:val="44"/>
          <w:szCs w:val="44"/>
        </w:rPr>
        <w:t>承</w:t>
      </w:r>
      <w:r>
        <w:rPr>
          <w:rFonts w:ascii="方正小标宋简体" w:hAnsi="黑体" w:eastAsia="方正小标宋简体" w:cs="黑体"/>
          <w:sz w:val="44"/>
          <w:szCs w:val="44"/>
        </w:rPr>
        <w:t xml:space="preserve"> </w:t>
      </w:r>
      <w:r>
        <w:rPr>
          <w:rFonts w:hint="eastAsia" w:ascii="方正小标宋简体" w:hAnsi="黑体" w:eastAsia="方正小标宋简体" w:cs="黑体"/>
          <w:sz w:val="44"/>
          <w:szCs w:val="44"/>
        </w:rPr>
        <w:t>诺</w:t>
      </w:r>
      <w:r>
        <w:rPr>
          <w:rFonts w:ascii="方正小标宋简体" w:hAnsi="黑体" w:eastAsia="方正小标宋简体" w:cs="黑体"/>
          <w:sz w:val="44"/>
          <w:szCs w:val="44"/>
        </w:rPr>
        <w:t xml:space="preserve"> </w:t>
      </w:r>
      <w:r>
        <w:rPr>
          <w:rFonts w:hint="eastAsia" w:ascii="方正小标宋简体" w:hAnsi="黑体" w:eastAsia="方正小标宋简体" w:cs="黑体"/>
          <w:sz w:val="44"/>
          <w:szCs w:val="44"/>
        </w:rPr>
        <w:t>书</w:t>
      </w:r>
    </w:p>
    <w:p>
      <w:pPr>
        <w:pStyle w:val="2"/>
        <w:spacing w:after="0" w:line="560" w:lineRule="exact"/>
        <w:ind w:firstLine="420" w:firstLineChars="200"/>
        <w:jc w:val="center"/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我已仔细阅读《</w:t>
      </w:r>
      <w:r>
        <w:rPr>
          <w:rFonts w:hint="eastAsia" w:ascii="仿宋_GB2312" w:hAnsi="宋体" w:eastAsia="仿宋_GB2312" w:cs="Tahoma"/>
          <w:color w:val="180100"/>
          <w:kern w:val="36"/>
          <w:sz w:val="32"/>
          <w:szCs w:val="32"/>
        </w:rPr>
        <w:t>2020年济南市天桥区公开选聘“乡村振兴工作专员”简章</w:t>
      </w:r>
      <w:r>
        <w:rPr>
          <w:rFonts w:hint="eastAsia" w:ascii="仿宋_GB2312" w:hAnsi="楷体" w:eastAsia="仿宋_GB2312"/>
          <w:sz w:val="32"/>
          <w:szCs w:val="32"/>
        </w:rPr>
        <w:t>》及</w:t>
      </w:r>
      <w:r>
        <w:rPr>
          <w:rFonts w:hint="eastAsia" w:ascii="仿宋_GB2312" w:eastAsia="仿宋_GB2312"/>
          <w:sz w:val="32"/>
          <w:szCs w:val="32"/>
        </w:rPr>
        <w:t>其相关附件，理解其内容，符合应聘条件。我郑重承诺：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一、本人所提供的个人信息、证明材料、证件等真实、准确，并自觉遵守各项规定。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二、本人所填写报名信息准确、有效，并与公告要求和本人情况进行了认真核对，对因填写错误或辨认不清造成的后果，本人自愿承担责任。凭本人身份证、面试通知单参加面试，缺一不可。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三、整个招聘期间，本人保证通讯畅通，因通讯不畅造成的后果，本人自愿承担责任。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四、诚实守信，严守纪律，认真履行应聘人员的义务。对因提供有关信息证件不真实或违反有关纪律规定所造成的后果，本人自愿承担相应的法律责任。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五、请报考人员及时查看</w:t>
      </w:r>
      <w:r>
        <w:rPr>
          <w:rFonts w:hint="eastAsia" w:ascii="仿宋_GB2312" w:eastAsia="仿宋_GB2312"/>
          <w:sz w:val="32"/>
          <w:szCs w:val="32"/>
        </w:rPr>
        <w:t>天桥区人民政府网站（</w:t>
      </w:r>
      <w:r>
        <w:rPr>
          <w:rFonts w:ascii="仿宋_GB2312" w:eastAsia="仿宋_GB2312"/>
          <w:sz w:val="32"/>
          <w:szCs w:val="32"/>
        </w:rPr>
        <w:t>www.tianqiao.gov.cn</w:t>
      </w:r>
      <w:r>
        <w:rPr>
          <w:rFonts w:hint="eastAsia" w:ascii="仿宋_GB2312" w:eastAsia="仿宋_GB2312"/>
          <w:sz w:val="32"/>
          <w:szCs w:val="32"/>
        </w:rPr>
        <w:t>）、</w:t>
      </w:r>
      <w:r>
        <w:rPr>
          <w:rStyle w:val="5"/>
          <w:rFonts w:hint="eastAsia" w:ascii="仿宋_GB2312" w:eastAsia="仿宋_GB2312"/>
          <w:sz w:val="32"/>
          <w:szCs w:val="32"/>
        </w:rPr>
        <w:t>山东华杰人力资源管理有限公司网站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www.huajierenli.com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关于招聘的相关公告。</w:t>
      </w:r>
      <w:r>
        <w:rPr>
          <w:rFonts w:hint="eastAsia" w:ascii="仿宋_GB2312" w:eastAsia="仿宋_GB2312"/>
          <w:sz w:val="32"/>
        </w:rPr>
        <w:t>由于本人未查看相关信息而造成的不良后果，责任自负。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应聘人本人签名：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本人身份证号码：</w:t>
      </w:r>
    </w:p>
    <w:p>
      <w:r>
        <w:rPr>
          <w:rFonts w:ascii="仿宋_GB2312" w:eastAsia="仿宋_GB2312"/>
          <w:sz w:val="32"/>
        </w:rPr>
        <w:t xml:space="preserve">                                 20</w:t>
      </w:r>
      <w:r>
        <w:rPr>
          <w:rFonts w:hint="eastAsia" w:ascii="仿宋_GB2312" w:eastAsia="仿宋_GB2312"/>
          <w:sz w:val="32"/>
        </w:rPr>
        <w:t>20年  月</w:t>
      </w:r>
      <w:r>
        <w:rPr>
          <w:rFonts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90820"/>
    <w:rsid w:val="1049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character" w:customStyle="1" w:styleId="5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2020-12-04T08:27:00Z</dcterms:created>
  <dc:creator>砂石</dc:creator>
  <cp:lastModifiedBy>砂石</cp:lastModifiedBy>
  <dcterms:modified xsi:type="dcterms:W3CDTF">2020-12-04T08:28:38Z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