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天桥区三级职能局热线考核成绩</w:t>
      </w:r>
    </w:p>
    <w:p>
      <w:pPr>
        <w:wordWrap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Cs w:val="21"/>
          <w:lang w:val="en-US" w:eastAsia="zh-CN"/>
        </w:rPr>
        <w:t xml:space="preserve">                                                                                                           </w:t>
      </w:r>
      <w:r>
        <w:rPr>
          <w:rFonts w:hint="eastAsia" w:ascii="仿宋" w:hAnsi="仿宋" w:eastAsia="仿宋" w:cs="仿宋"/>
          <w:b/>
          <w:bCs w:val="0"/>
          <w:kern w:val="0"/>
          <w:szCs w:val="21"/>
        </w:rPr>
        <w:t>日期：</w:t>
      </w:r>
      <w:r>
        <w:rPr>
          <w:rFonts w:hint="eastAsia" w:ascii="仿宋" w:hAnsi="仿宋" w:eastAsia="仿宋" w:cs="仿宋"/>
          <w:b/>
          <w:bCs w:val="0"/>
          <w:kern w:val="0"/>
          <w:szCs w:val="21"/>
          <w:lang w:val="en-US" w:eastAsia="zh-CN"/>
        </w:rPr>
        <w:t>7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月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日00:00:00-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7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月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31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日23:59:59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 xml:space="preserve"> </w:t>
      </w:r>
    </w:p>
    <w:tbl>
      <w:tblPr>
        <w:tblStyle w:val="4"/>
        <w:tblpPr w:leftFromText="180" w:rightFromText="180" w:vertAnchor="text" w:horzAnchor="page" w:tblpX="385" w:tblpY="149"/>
        <w:tblOverlap w:val="never"/>
        <w:tblW w:w="1590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4"/>
        <w:gridCol w:w="2402"/>
        <w:gridCol w:w="607"/>
        <w:gridCol w:w="516"/>
        <w:gridCol w:w="440"/>
        <w:gridCol w:w="715"/>
        <w:gridCol w:w="440"/>
        <w:gridCol w:w="715"/>
        <w:gridCol w:w="866"/>
        <w:gridCol w:w="714"/>
        <w:gridCol w:w="414"/>
        <w:gridCol w:w="440"/>
        <w:gridCol w:w="714"/>
        <w:gridCol w:w="579"/>
        <w:gridCol w:w="364"/>
        <w:gridCol w:w="791"/>
        <w:gridCol w:w="319"/>
        <w:gridCol w:w="714"/>
        <w:gridCol w:w="624"/>
        <w:gridCol w:w="243"/>
        <w:gridCol w:w="623"/>
        <w:gridCol w:w="212"/>
        <w:gridCol w:w="638"/>
        <w:gridCol w:w="397"/>
        <w:gridCol w:w="501"/>
        <w:gridCol w:w="5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2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三级单位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考核转办量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回访数</w:t>
            </w:r>
          </w:p>
        </w:tc>
        <w:tc>
          <w:tcPr>
            <w:tcW w:w="43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综合满意度(70 基础分45)</w:t>
            </w:r>
          </w:p>
        </w:tc>
        <w:tc>
          <w:tcPr>
            <w:tcW w:w="173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按期办理（7）</w:t>
            </w:r>
          </w:p>
        </w:tc>
        <w:tc>
          <w:tcPr>
            <w:tcW w:w="2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转办回退（9）</w:t>
            </w:r>
          </w:p>
        </w:tc>
        <w:tc>
          <w:tcPr>
            <w:tcW w:w="2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回访重办(9)</w:t>
            </w:r>
          </w:p>
        </w:tc>
        <w:tc>
          <w:tcPr>
            <w:tcW w:w="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承办量考核(5)</w:t>
            </w:r>
          </w:p>
        </w:tc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服务过程（权重50）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办理结果（权重50）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群众满意率排名</w:t>
            </w:r>
          </w:p>
        </w:tc>
        <w:tc>
          <w:tcPr>
            <w:tcW w:w="17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一次推诿（5）</w:t>
            </w: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多次推诿（4）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一次重办（5）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多次重办（4）</w:t>
            </w:r>
          </w:p>
        </w:tc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2017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872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872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872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6.99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人社局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1721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582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582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582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99.98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卫健局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1185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536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536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535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99.81%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99.91%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69.98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6.99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住建局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801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219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219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219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0.75%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6.95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3256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940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99.37%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943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99.68%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99.53%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69.88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0.74%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6.95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城管局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286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法院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227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医疗保障局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450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274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274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274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行政审批服务局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372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235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235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235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市政工程服务中心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194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新材料产业园区管委会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164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环管中心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87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北展区综合开发服务中心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83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民政局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77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静态办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404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73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73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73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0.74%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6.95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8.94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99.69 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18"/>
          <w:szCs w:val="18"/>
          <w:u w:val="none"/>
          <w:lang w:val="en-US" w:eastAsia="zh-CN" w:bidi="ar"/>
        </w:rPr>
        <w:sectPr>
          <w:headerReference r:id="rId3" w:type="default"/>
          <w:footerReference r:id="rId4" w:type="default"/>
          <w:pgSz w:w="16838" w:h="11906" w:orient="landscape"/>
          <w:pgMar w:top="1622" w:right="851" w:bottom="1797" w:left="312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14894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5"/>
        <w:gridCol w:w="2"/>
        <w:gridCol w:w="2212"/>
        <w:gridCol w:w="9"/>
        <w:gridCol w:w="550"/>
        <w:gridCol w:w="12"/>
        <w:gridCol w:w="463"/>
        <w:gridCol w:w="13"/>
        <w:gridCol w:w="392"/>
        <w:gridCol w:w="15"/>
        <w:gridCol w:w="648"/>
        <w:gridCol w:w="16"/>
        <w:gridCol w:w="389"/>
        <w:gridCol w:w="18"/>
        <w:gridCol w:w="645"/>
        <w:gridCol w:w="19"/>
        <w:gridCol w:w="780"/>
        <w:gridCol w:w="22"/>
        <w:gridCol w:w="637"/>
        <w:gridCol w:w="24"/>
        <w:gridCol w:w="376"/>
        <w:gridCol w:w="19"/>
        <w:gridCol w:w="386"/>
        <w:gridCol w:w="21"/>
        <w:gridCol w:w="639"/>
        <w:gridCol w:w="23"/>
        <w:gridCol w:w="516"/>
        <w:gridCol w:w="23"/>
        <w:gridCol w:w="312"/>
        <w:gridCol w:w="25"/>
        <w:gridCol w:w="708"/>
        <w:gridCol w:w="26"/>
        <w:gridCol w:w="266"/>
        <w:gridCol w:w="28"/>
        <w:gridCol w:w="636"/>
        <w:gridCol w:w="29"/>
        <w:gridCol w:w="555"/>
        <w:gridCol w:w="28"/>
        <w:gridCol w:w="192"/>
        <w:gridCol w:w="30"/>
        <w:gridCol w:w="550"/>
        <w:gridCol w:w="31"/>
        <w:gridCol w:w="180"/>
        <w:gridCol w:w="34"/>
        <w:gridCol w:w="565"/>
        <w:gridCol w:w="31"/>
        <w:gridCol w:w="339"/>
        <w:gridCol w:w="31"/>
        <w:gridCol w:w="429"/>
        <w:gridCol w:w="33"/>
        <w:gridCol w:w="626"/>
        <w:gridCol w:w="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22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三级单位</w:t>
            </w:r>
          </w:p>
        </w:tc>
        <w:tc>
          <w:tcPr>
            <w:tcW w:w="5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考核转办量</w:t>
            </w:r>
          </w:p>
        </w:tc>
        <w:tc>
          <w:tcPr>
            <w:tcW w:w="4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回访数</w:t>
            </w:r>
          </w:p>
        </w:tc>
        <w:tc>
          <w:tcPr>
            <w:tcW w:w="400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综合满意度(70 基础分45)</w:t>
            </w:r>
          </w:p>
        </w:tc>
        <w:tc>
          <w:tcPr>
            <w:tcW w:w="160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按期办理（7）</w:t>
            </w:r>
          </w:p>
        </w:tc>
        <w:tc>
          <w:tcPr>
            <w:tcW w:w="261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转办回退（9）</w:t>
            </w:r>
          </w:p>
        </w:tc>
        <w:tc>
          <w:tcPr>
            <w:tcW w:w="196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回访重办(9)</w:t>
            </w:r>
          </w:p>
        </w:tc>
        <w:tc>
          <w:tcPr>
            <w:tcW w:w="4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承办量考核(5)</w:t>
            </w:r>
          </w:p>
        </w:tc>
        <w:tc>
          <w:tcPr>
            <w:tcW w:w="6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3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服务过程（权重50）</w:t>
            </w:r>
          </w:p>
        </w:tc>
        <w:tc>
          <w:tcPr>
            <w:tcW w:w="10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办理结果（权重50）</w:t>
            </w:r>
          </w:p>
        </w:tc>
        <w:tc>
          <w:tcPr>
            <w:tcW w:w="8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6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群众满意率排名</w:t>
            </w:r>
          </w:p>
        </w:tc>
        <w:tc>
          <w:tcPr>
            <w:tcW w:w="160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一次推诿（5）</w:t>
            </w:r>
          </w:p>
        </w:tc>
        <w:tc>
          <w:tcPr>
            <w:tcW w:w="9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多次推诿（4）</w:t>
            </w:r>
          </w:p>
        </w:tc>
        <w:tc>
          <w:tcPr>
            <w:tcW w:w="5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8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一次重办（5）</w:t>
            </w:r>
          </w:p>
        </w:tc>
        <w:tc>
          <w:tcPr>
            <w:tcW w:w="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多次重办（4）</w:t>
            </w:r>
          </w:p>
        </w:tc>
        <w:tc>
          <w:tcPr>
            <w:tcW w:w="3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4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8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园林绿化服务中心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942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281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279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99.29%</w:t>
            </w: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277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98.58%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98.94%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69.73 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0.32%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退役军人事务局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残联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北郊林场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体育事业发展中心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工业和信息化局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房屋征收服务中心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123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1.63%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6.89 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商务局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96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2.08%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6.85 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司法局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检察院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财政局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滨河新区指挥部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旧城改造指挥部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79" w:hRule="atLeast"/>
        </w:trPr>
        <w:tc>
          <w:tcPr>
            <w:tcW w:w="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22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三级单位</w:t>
            </w:r>
          </w:p>
        </w:tc>
        <w:tc>
          <w:tcPr>
            <w:tcW w:w="5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考核转办量</w:t>
            </w:r>
          </w:p>
        </w:tc>
        <w:tc>
          <w:tcPr>
            <w:tcW w:w="4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回访数</w:t>
            </w:r>
          </w:p>
        </w:tc>
        <w:tc>
          <w:tcPr>
            <w:tcW w:w="399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综合满意度(70 基础分45)</w:t>
            </w:r>
          </w:p>
        </w:tc>
        <w:tc>
          <w:tcPr>
            <w:tcW w:w="160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按期办理（7）</w:t>
            </w:r>
          </w:p>
        </w:tc>
        <w:tc>
          <w:tcPr>
            <w:tcW w:w="26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转办回退（9）</w:t>
            </w:r>
          </w:p>
        </w:tc>
        <w:tc>
          <w:tcPr>
            <w:tcW w:w="196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回访重办(9)</w:t>
            </w:r>
          </w:p>
        </w:tc>
        <w:tc>
          <w:tcPr>
            <w:tcW w:w="4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承办量考核(5)</w:t>
            </w:r>
          </w:p>
        </w:tc>
        <w:tc>
          <w:tcPr>
            <w:tcW w:w="6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39" w:hRule="atLeast"/>
        </w:trPr>
        <w:tc>
          <w:tcPr>
            <w:tcW w:w="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服务过程（权重50）</w:t>
            </w:r>
          </w:p>
        </w:tc>
        <w:tc>
          <w:tcPr>
            <w:tcW w:w="10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办理结果（权重50）</w:t>
            </w:r>
          </w:p>
        </w:tc>
        <w:tc>
          <w:tcPr>
            <w:tcW w:w="8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6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4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群众满意率排名</w:t>
            </w:r>
          </w:p>
        </w:tc>
        <w:tc>
          <w:tcPr>
            <w:tcW w:w="160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一次推诿（5）</w:t>
            </w:r>
          </w:p>
        </w:tc>
        <w:tc>
          <w:tcPr>
            <w:tcW w:w="9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多次推诿（4）</w:t>
            </w:r>
          </w:p>
        </w:tc>
        <w:tc>
          <w:tcPr>
            <w:tcW w:w="5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一次重办（5）</w:t>
            </w:r>
          </w:p>
        </w:tc>
        <w:tc>
          <w:tcPr>
            <w:tcW w:w="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多次重办（4）</w:t>
            </w:r>
          </w:p>
        </w:tc>
        <w:tc>
          <w:tcPr>
            <w:tcW w:w="3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4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14" w:hRule="atLeast"/>
        </w:trPr>
        <w:tc>
          <w:tcPr>
            <w:tcW w:w="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8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479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统战部</w:t>
            </w:r>
          </w:p>
        </w:tc>
        <w:tc>
          <w:tcPr>
            <w:tcW w:w="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495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机关事务服务中心</w:t>
            </w:r>
          </w:p>
        </w:tc>
        <w:tc>
          <w:tcPr>
            <w:tcW w:w="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472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总工会</w:t>
            </w:r>
          </w:p>
        </w:tc>
        <w:tc>
          <w:tcPr>
            <w:tcW w:w="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401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投资促进局</w:t>
            </w:r>
          </w:p>
        </w:tc>
        <w:tc>
          <w:tcPr>
            <w:tcW w:w="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490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妇联</w:t>
            </w:r>
          </w:p>
        </w:tc>
        <w:tc>
          <w:tcPr>
            <w:tcW w:w="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424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老干部局</w:t>
            </w:r>
          </w:p>
        </w:tc>
        <w:tc>
          <w:tcPr>
            <w:tcW w:w="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424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水务局</w:t>
            </w:r>
          </w:p>
        </w:tc>
        <w:tc>
          <w:tcPr>
            <w:tcW w:w="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238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97.96%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98.98%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69.75 </w:t>
            </w:r>
          </w:p>
        </w:tc>
        <w:tc>
          <w:tcPr>
            <w:tcW w:w="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0.84%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6.94 </w:t>
            </w:r>
          </w:p>
        </w:tc>
        <w:tc>
          <w:tcPr>
            <w:tcW w:w="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424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生态环境分局</w:t>
            </w:r>
          </w:p>
        </w:tc>
        <w:tc>
          <w:tcPr>
            <w:tcW w:w="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2.08%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6.85 </w:t>
            </w:r>
          </w:p>
        </w:tc>
        <w:tc>
          <w:tcPr>
            <w:tcW w:w="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479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北湖片区指挥部</w:t>
            </w:r>
          </w:p>
        </w:tc>
        <w:tc>
          <w:tcPr>
            <w:tcW w:w="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238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98.21%</w:t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99.11%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69.78 </w:t>
            </w:r>
          </w:p>
        </w:tc>
        <w:tc>
          <w:tcPr>
            <w:tcW w:w="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2.10%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6.85 </w:t>
            </w:r>
          </w:p>
        </w:tc>
        <w:tc>
          <w:tcPr>
            <w:tcW w:w="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455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2.86%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6.80 </w:t>
            </w:r>
          </w:p>
        </w:tc>
        <w:tc>
          <w:tcPr>
            <w:tcW w:w="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79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文旅局</w:t>
            </w:r>
          </w:p>
        </w:tc>
        <w:tc>
          <w:tcPr>
            <w:tcW w:w="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3.85%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6.73 </w:t>
            </w:r>
          </w:p>
        </w:tc>
        <w:tc>
          <w:tcPr>
            <w:tcW w:w="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79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工程质量与安全中心</w:t>
            </w:r>
          </w:p>
        </w:tc>
        <w:tc>
          <w:tcPr>
            <w:tcW w:w="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70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96.67%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98.34%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69.58 </w:t>
            </w:r>
          </w:p>
        </w:tc>
        <w:tc>
          <w:tcPr>
            <w:tcW w:w="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431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城建开发公司</w:t>
            </w:r>
          </w:p>
        </w:tc>
        <w:tc>
          <w:tcPr>
            <w:tcW w:w="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12.50%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6.13 </w:t>
            </w:r>
          </w:p>
        </w:tc>
        <w:tc>
          <w:tcPr>
            <w:tcW w:w="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434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发展和改革局</w:t>
            </w:r>
          </w:p>
        </w:tc>
        <w:tc>
          <w:tcPr>
            <w:tcW w:w="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91.67%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95.84%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68.96 </w:t>
            </w:r>
          </w:p>
        </w:tc>
        <w:tc>
          <w:tcPr>
            <w:tcW w:w="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10.00%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6.30 </w:t>
            </w:r>
          </w:p>
        </w:tc>
        <w:tc>
          <w:tcPr>
            <w:tcW w:w="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97.86 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9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7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9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ql5uc8AAAAFAQAA&#10;DwAAAAAAAAABACAAAAAiAAAAZHJzL2Rvd25yZXYueG1sUEsBAhQAFAAAAAgAh07iQDJlM7LpAQAA&#10;yQMAAA4AAAAAAAAAAQAgAAAAHg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7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3294380</wp:posOffset>
              </wp:positionH>
              <wp:positionV relativeFrom="paragraph">
                <wp:posOffset>19050</wp:posOffset>
              </wp:positionV>
              <wp:extent cx="200660" cy="257810"/>
              <wp:effectExtent l="0" t="0" r="0" b="0"/>
              <wp:wrapNone/>
              <wp:docPr id="62" name="文本框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660" cy="257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9.4pt;margin-top:1.5pt;height:20.3pt;width:15.8pt;mso-position-horizontal-relative:margin;z-index:-251657216;mso-width-relative:page;mso-height-relative:page;" filled="f" stroked="f" coordsize="21600,21600" o:gfxdata="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BgWCX2AAAAAgBAAAPAAAAAAAAAAEAIAAAACIAAABkcnMvZG93bnJldi54bWxQ&#10;SwECFAAUAAAACACHTuJALwzv8b4BAACBAwAADgAAAAAAAAABACAAAAAn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57B8A"/>
    <w:rsid w:val="3595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2021-08-20T01:20:00Z</dcterms:created>
  <dc:creator>Administrator</dc:creator>
  <cp:lastModifiedBy>Administrator</cp:lastModifiedBy>
  <dcterms:modified xsi:type="dcterms:W3CDTF">2021-08-20T01:22:03Z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AAC0CBF68FD9476EA4E3A26ACA8B3E05</vt:lpwstr>
  </property>
</Properties>
</file>