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2B" w:rsidRDefault="00FE2186" w:rsidP="0067621D">
      <w:pPr>
        <w:pStyle w:val="a7"/>
        <w:shd w:val="clear" w:color="auto" w:fill="FFFFFF"/>
        <w:spacing w:beforeLines="400" w:before="1248" w:beforeAutospacing="0" w:after="0" w:afterAutospacing="0" w:line="420" w:lineRule="atLeast"/>
        <w:jc w:val="center"/>
        <w:rPr>
          <w:rFonts w:ascii="方正小标宋_GBK" w:eastAsia="方正小标宋_GBK" w:hAnsi="仿宋" w:hint="eastAsia"/>
          <w:bCs/>
          <w:color w:val="000000" w:themeColor="text1"/>
          <w:sz w:val="40"/>
          <w:szCs w:val="40"/>
        </w:rPr>
      </w:pPr>
      <w:r w:rsidRPr="007667C8">
        <w:rPr>
          <w:rFonts w:ascii="方正小标宋_GBK" w:eastAsia="方正小标宋_GBK" w:hAnsi="仿宋" w:hint="eastAsia"/>
          <w:bCs/>
          <w:color w:val="000000" w:themeColor="text1"/>
          <w:sz w:val="40"/>
          <w:szCs w:val="40"/>
        </w:rPr>
        <w:t>天桥区政府投资项目代建制管理</w:t>
      </w:r>
      <w:r w:rsidR="002145B2" w:rsidRPr="007667C8">
        <w:rPr>
          <w:rFonts w:ascii="方正小标宋_GBK" w:eastAsia="方正小标宋_GBK" w:hAnsi="仿宋" w:hint="eastAsia"/>
          <w:bCs/>
          <w:color w:val="000000" w:themeColor="text1"/>
          <w:sz w:val="40"/>
          <w:szCs w:val="40"/>
        </w:rPr>
        <w:t>暂行</w:t>
      </w:r>
      <w:r w:rsidRPr="007667C8">
        <w:rPr>
          <w:rFonts w:ascii="方正小标宋_GBK" w:eastAsia="方正小标宋_GBK" w:hAnsi="仿宋" w:hint="eastAsia"/>
          <w:bCs/>
          <w:color w:val="000000" w:themeColor="text1"/>
          <w:sz w:val="40"/>
          <w:szCs w:val="40"/>
        </w:rPr>
        <w:t>办法</w:t>
      </w:r>
    </w:p>
    <w:p w:rsidR="00836D33" w:rsidRPr="00836D33" w:rsidRDefault="00836D33" w:rsidP="00836D33">
      <w:pPr>
        <w:pStyle w:val="a7"/>
        <w:shd w:val="clear" w:color="auto" w:fill="FFFFFF"/>
        <w:spacing w:before="0" w:beforeAutospacing="0" w:after="0" w:afterAutospacing="0" w:line="420" w:lineRule="atLeast"/>
        <w:jc w:val="center"/>
        <w:rPr>
          <w:rFonts w:ascii="方正小标宋_GBK" w:eastAsia="方正小标宋_GBK" w:hAnsi="仿宋"/>
          <w:bCs/>
          <w:color w:val="000000" w:themeColor="text1"/>
          <w:sz w:val="40"/>
          <w:szCs w:val="40"/>
        </w:rPr>
      </w:pPr>
      <w:r>
        <w:rPr>
          <w:rFonts w:ascii="方正小标宋_GBK" w:eastAsia="方正小标宋_GBK" w:hAnsi="仿宋" w:hint="eastAsia"/>
          <w:bCs/>
          <w:color w:val="000000" w:themeColor="text1"/>
          <w:sz w:val="40"/>
          <w:szCs w:val="40"/>
        </w:rPr>
        <w:t>（征求意见稿）</w:t>
      </w:r>
    </w:p>
    <w:p w:rsidR="00A6532B" w:rsidRPr="00F04DFD" w:rsidRDefault="00A6532B">
      <w:pPr>
        <w:pStyle w:val="a7"/>
        <w:shd w:val="clear" w:color="auto" w:fill="FFFFFF"/>
        <w:spacing w:before="0" w:beforeAutospacing="0" w:after="0" w:afterAutospacing="0" w:line="420" w:lineRule="atLeast"/>
        <w:jc w:val="center"/>
        <w:rPr>
          <w:rFonts w:ascii="仿宋" w:eastAsia="仿宋" w:hAnsi="仿宋"/>
          <w:color w:val="000000" w:themeColor="text1"/>
          <w:sz w:val="10"/>
          <w:szCs w:val="10"/>
        </w:rPr>
      </w:pPr>
    </w:p>
    <w:p w:rsidR="00F04DFD" w:rsidRPr="00F04DFD" w:rsidRDefault="00FE2186" w:rsidP="00F04DFD">
      <w:pPr>
        <w:pStyle w:val="a7"/>
        <w:shd w:val="clear" w:color="auto" w:fill="FFFFFF"/>
        <w:spacing w:before="0" w:beforeAutospacing="0" w:afterLines="50" w:after="156" w:afterAutospacing="0" w:line="600" w:lineRule="exact"/>
        <w:jc w:val="center"/>
        <w:rPr>
          <w:rFonts w:ascii="黑体" w:eastAsia="黑体" w:hAnsi="黑体"/>
          <w:color w:val="000000" w:themeColor="text1"/>
          <w:sz w:val="32"/>
          <w:szCs w:val="32"/>
        </w:rPr>
      </w:pPr>
      <w:r w:rsidRPr="009B3521">
        <w:rPr>
          <w:rFonts w:ascii="黑体" w:eastAsia="黑体" w:hAnsi="黑体" w:hint="eastAsia"/>
          <w:color w:val="000000" w:themeColor="text1"/>
          <w:sz w:val="32"/>
          <w:szCs w:val="32"/>
        </w:rPr>
        <w:t>第一章 总 则</w:t>
      </w:r>
      <w:bookmarkStart w:id="0" w:name="_GoBack"/>
      <w:bookmarkEnd w:id="0"/>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 xml:space="preserve"> 为进一步深化投资体制改革</w:t>
      </w:r>
      <w:r w:rsidR="00AB1CFF">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提高政府投资项目管理水平和投资效益，根据《中共中央</w:t>
      </w:r>
      <w:r w:rsidR="00097C8F">
        <w:rPr>
          <w:rFonts w:ascii="仿宋_GB2312" w:eastAsia="仿宋_GB2312" w:hAnsi="仿宋" w:hint="eastAsia"/>
          <w:color w:val="000000" w:themeColor="text1"/>
          <w:sz w:val="32"/>
          <w:szCs w:val="32"/>
        </w:rPr>
        <w:t xml:space="preserve"> </w:t>
      </w:r>
      <w:r w:rsidRPr="009B3521">
        <w:rPr>
          <w:rFonts w:ascii="仿宋_GB2312" w:eastAsia="仿宋_GB2312" w:hAnsi="仿宋" w:hint="eastAsia"/>
          <w:color w:val="000000" w:themeColor="text1"/>
          <w:sz w:val="32"/>
          <w:szCs w:val="32"/>
        </w:rPr>
        <w:t>国务院关于深化投融资体制改革的意见》(中发〔2016〕18号)、《济南市</w:t>
      </w:r>
      <w:r w:rsidR="009B3521">
        <w:rPr>
          <w:rFonts w:ascii="仿宋_GB2312" w:eastAsia="仿宋_GB2312" w:hAnsi="仿宋" w:hint="eastAsia"/>
          <w:color w:val="000000" w:themeColor="text1"/>
          <w:sz w:val="32"/>
          <w:szCs w:val="32"/>
        </w:rPr>
        <w:t>人民政府关于印发济南市</w:t>
      </w:r>
      <w:r w:rsidRPr="009B3521">
        <w:rPr>
          <w:rFonts w:ascii="仿宋_GB2312" w:eastAsia="仿宋_GB2312" w:hAnsi="仿宋" w:hint="eastAsia"/>
          <w:color w:val="000000" w:themeColor="text1"/>
          <w:sz w:val="32"/>
          <w:szCs w:val="32"/>
        </w:rPr>
        <w:t>政府投资管理办法</w:t>
      </w:r>
      <w:r w:rsidR="009B3521">
        <w:rPr>
          <w:rFonts w:ascii="仿宋_GB2312" w:eastAsia="仿宋_GB2312" w:hAnsi="仿宋" w:hint="eastAsia"/>
          <w:color w:val="000000" w:themeColor="text1"/>
          <w:sz w:val="32"/>
          <w:szCs w:val="32"/>
        </w:rPr>
        <w:t>的通知</w:t>
      </w:r>
      <w:r w:rsidRPr="009B3521">
        <w:rPr>
          <w:rFonts w:ascii="仿宋_GB2312" w:eastAsia="仿宋_GB2312" w:hAnsi="仿宋" w:hint="eastAsia"/>
          <w:color w:val="000000" w:themeColor="text1"/>
          <w:sz w:val="32"/>
          <w:szCs w:val="32"/>
        </w:rPr>
        <w:t>》(济政发〔2020〕14号)、《济南市</w:t>
      </w:r>
      <w:r w:rsidR="009B3521">
        <w:rPr>
          <w:rFonts w:ascii="仿宋_GB2312" w:eastAsia="仿宋_GB2312" w:hAnsi="仿宋" w:hint="eastAsia"/>
          <w:color w:val="000000" w:themeColor="text1"/>
          <w:sz w:val="32"/>
          <w:szCs w:val="32"/>
        </w:rPr>
        <w:t>人民</w:t>
      </w:r>
      <w:r w:rsidRPr="009B3521">
        <w:rPr>
          <w:rFonts w:ascii="仿宋_GB2312" w:eastAsia="仿宋_GB2312" w:hAnsi="仿宋" w:hint="eastAsia"/>
          <w:color w:val="000000" w:themeColor="text1"/>
          <w:sz w:val="32"/>
          <w:szCs w:val="32"/>
        </w:rPr>
        <w:t>政府</w:t>
      </w:r>
      <w:r w:rsidR="009B3521">
        <w:rPr>
          <w:rFonts w:ascii="仿宋_GB2312" w:eastAsia="仿宋_GB2312" w:hAnsi="仿宋" w:hint="eastAsia"/>
          <w:color w:val="000000" w:themeColor="text1"/>
          <w:sz w:val="32"/>
          <w:szCs w:val="32"/>
        </w:rPr>
        <w:t>关于印发济南市政府</w:t>
      </w:r>
      <w:r w:rsidRPr="009B3521">
        <w:rPr>
          <w:rFonts w:ascii="仿宋_GB2312" w:eastAsia="仿宋_GB2312" w:hAnsi="仿宋" w:hint="eastAsia"/>
          <w:color w:val="000000" w:themeColor="text1"/>
          <w:sz w:val="32"/>
          <w:szCs w:val="32"/>
        </w:rPr>
        <w:t>投资项目代建制管理办法</w:t>
      </w:r>
      <w:r w:rsidR="009B3521">
        <w:rPr>
          <w:rFonts w:ascii="仿宋_GB2312" w:eastAsia="仿宋_GB2312" w:hAnsi="仿宋" w:hint="eastAsia"/>
          <w:color w:val="000000" w:themeColor="text1"/>
          <w:sz w:val="32"/>
          <w:szCs w:val="32"/>
        </w:rPr>
        <w:t>的通知</w:t>
      </w:r>
      <w:r w:rsidRPr="009B3521">
        <w:rPr>
          <w:rFonts w:ascii="仿宋_GB2312" w:eastAsia="仿宋_GB2312" w:hAnsi="仿宋" w:hint="eastAsia"/>
          <w:color w:val="000000" w:themeColor="text1"/>
          <w:sz w:val="32"/>
          <w:szCs w:val="32"/>
        </w:rPr>
        <w:t>》</w:t>
      </w:r>
      <w:r w:rsidR="009B3521" w:rsidRPr="009B3521">
        <w:rPr>
          <w:rFonts w:ascii="仿宋_GB2312" w:eastAsia="仿宋_GB2312" w:hAnsi="仿宋" w:hint="eastAsia"/>
          <w:color w:val="000000" w:themeColor="text1"/>
          <w:sz w:val="32"/>
          <w:szCs w:val="32"/>
        </w:rPr>
        <w:t>(济政发〔202</w:t>
      </w:r>
      <w:r w:rsidR="009B3521">
        <w:rPr>
          <w:rFonts w:ascii="仿宋_GB2312" w:eastAsia="仿宋_GB2312" w:hAnsi="仿宋" w:hint="eastAsia"/>
          <w:color w:val="000000" w:themeColor="text1"/>
          <w:sz w:val="32"/>
          <w:szCs w:val="32"/>
        </w:rPr>
        <w:t>2</w:t>
      </w:r>
      <w:r w:rsidR="009B3521" w:rsidRPr="009B3521">
        <w:rPr>
          <w:rFonts w:ascii="仿宋_GB2312" w:eastAsia="仿宋_GB2312" w:hAnsi="仿宋" w:hint="eastAsia"/>
          <w:color w:val="000000" w:themeColor="text1"/>
          <w:sz w:val="32"/>
          <w:szCs w:val="32"/>
        </w:rPr>
        <w:t>〕</w:t>
      </w:r>
      <w:r w:rsidR="00272ED5">
        <w:rPr>
          <w:rFonts w:ascii="仿宋_GB2312" w:eastAsia="仿宋_GB2312" w:hAnsi="仿宋" w:hint="eastAsia"/>
          <w:color w:val="000000" w:themeColor="text1"/>
          <w:sz w:val="32"/>
          <w:szCs w:val="32"/>
        </w:rPr>
        <w:t>5</w:t>
      </w:r>
      <w:r w:rsidR="009B3521" w:rsidRPr="009B3521">
        <w:rPr>
          <w:rFonts w:ascii="仿宋_GB2312" w:eastAsia="仿宋_GB2312" w:hAnsi="仿宋" w:hint="eastAsia"/>
          <w:color w:val="000000" w:themeColor="text1"/>
          <w:sz w:val="32"/>
          <w:szCs w:val="32"/>
        </w:rPr>
        <w:t>号)</w:t>
      </w:r>
      <w:r w:rsidR="000941DD">
        <w:rPr>
          <w:rFonts w:ascii="仿宋_GB2312" w:eastAsia="仿宋_GB2312" w:hAnsi="仿宋" w:hint="eastAsia"/>
          <w:color w:val="000000" w:themeColor="text1"/>
          <w:sz w:val="32"/>
          <w:szCs w:val="32"/>
        </w:rPr>
        <w:t>及有关法律</w:t>
      </w:r>
      <w:r w:rsidRPr="009B3521">
        <w:rPr>
          <w:rFonts w:ascii="仿宋_GB2312" w:eastAsia="仿宋_GB2312" w:hAnsi="仿宋" w:hint="eastAsia"/>
          <w:color w:val="000000" w:themeColor="text1"/>
          <w:sz w:val="32"/>
          <w:szCs w:val="32"/>
        </w:rPr>
        <w:t>法规规定，结合我区实际，制定本办法。</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 xml:space="preserve"> 本办法所称政府投资项目，是指使用区级一般公共预算、政府性基金预算等以直接投资方式或资本金注入方式安排的固定资产投资建设项目。</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 xml:space="preserve"> 本办法所称代建制，是指依法通过招标等方式，选择专业化项目建设管理单位(以下简称代建单位)负责政府投资项目建设的组织实施，严格控制项目投资、质量、工期和安全，项目竣工验收后移交给使用单位的制度。</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bookmarkStart w:id="1" w:name="_Hlk55155437"/>
      <w:r w:rsidRPr="009B3521">
        <w:rPr>
          <w:rFonts w:ascii="仿宋_GB2312" w:eastAsia="仿宋_GB2312" w:hAnsi="仿宋" w:hint="eastAsia"/>
          <w:color w:val="000000" w:themeColor="text1"/>
          <w:sz w:val="32"/>
          <w:szCs w:val="32"/>
        </w:rPr>
        <w:t xml:space="preserve"> 本区行政区域内总投资500万元及以上的非经营性政府投资项目，原则上应当实行代建制</w:t>
      </w:r>
      <w:bookmarkEnd w:id="1"/>
      <w:r w:rsidRPr="009B3521">
        <w:rPr>
          <w:rFonts w:ascii="仿宋_GB2312" w:eastAsia="仿宋_GB2312" w:hAnsi="仿宋" w:hint="eastAsia"/>
          <w:color w:val="000000" w:themeColor="text1"/>
          <w:sz w:val="32"/>
          <w:szCs w:val="32"/>
        </w:rPr>
        <w:t>，主要包括机关</w:t>
      </w:r>
      <w:r w:rsidRPr="009B3521">
        <w:rPr>
          <w:rFonts w:ascii="仿宋_GB2312" w:eastAsia="仿宋_GB2312" w:hAnsi="仿宋" w:hint="eastAsia"/>
          <w:color w:val="000000" w:themeColor="text1"/>
          <w:sz w:val="32"/>
          <w:szCs w:val="32"/>
        </w:rPr>
        <w:lastRenderedPageBreak/>
        <w:t>事业单位业务用房及相关设施项目、社会事业项目、生态环境保护项目和区政府要求实行代建制的其他政府投资项目。</w:t>
      </w:r>
    </w:p>
    <w:p w:rsidR="00A6532B" w:rsidRPr="009B3521" w:rsidRDefault="00FE2186"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涉及国家安全、国家秘密、抢险救灾及有特殊要求的项目，根据具体情况按照国家相关规定执行。</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 xml:space="preserve"> 区发展</w:t>
      </w:r>
      <w:proofErr w:type="gramStart"/>
      <w:r w:rsidRPr="009B3521">
        <w:rPr>
          <w:rFonts w:ascii="仿宋_GB2312" w:eastAsia="仿宋_GB2312" w:hAnsi="仿宋" w:hint="eastAsia"/>
          <w:color w:val="000000" w:themeColor="text1"/>
          <w:sz w:val="32"/>
          <w:szCs w:val="32"/>
        </w:rPr>
        <w:t>改革局</w:t>
      </w:r>
      <w:proofErr w:type="gramEnd"/>
      <w:r w:rsidRPr="009B3521">
        <w:rPr>
          <w:rFonts w:ascii="仿宋_GB2312" w:eastAsia="仿宋_GB2312" w:hAnsi="仿宋" w:hint="eastAsia"/>
          <w:color w:val="000000" w:themeColor="text1"/>
          <w:sz w:val="32"/>
          <w:szCs w:val="32"/>
        </w:rPr>
        <w:t>代表区政府作为委托单位，负责指导和协调区级政府投资项目代建制工作，按照投资管理权限和建设程序规定审批代建项目，选择确定代建单位，对代建项目实施投资管理和监督。</w:t>
      </w:r>
      <w:bookmarkStart w:id="2" w:name="_Hlk55478503"/>
      <w:r w:rsidRPr="009B3521">
        <w:rPr>
          <w:rFonts w:ascii="仿宋_GB2312" w:eastAsia="仿宋_GB2312" w:hAnsi="仿宋" w:hint="eastAsia"/>
          <w:color w:val="000000" w:themeColor="text1"/>
          <w:sz w:val="32"/>
          <w:szCs w:val="32"/>
        </w:rPr>
        <w:t>区财政、住房城乡建设和审计等有关部门，按照各自职责负责政府投资项目代建制实施的有关服务和监督管理工作</w:t>
      </w:r>
      <w:bookmarkEnd w:id="2"/>
      <w:r w:rsidRPr="009B3521">
        <w:rPr>
          <w:rFonts w:ascii="仿宋_GB2312" w:eastAsia="仿宋_GB2312" w:hAnsi="仿宋" w:hint="eastAsia"/>
          <w:color w:val="000000" w:themeColor="text1"/>
          <w:sz w:val="32"/>
          <w:szCs w:val="32"/>
        </w:rPr>
        <w:t>。</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 xml:space="preserve"> 实行代建制的项目,代建单位按照初步设计及 概算批准的建设内容、规模、标准和投资额</w:t>
      </w:r>
      <w:r w:rsidR="00097C8F">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代行建设单位 职责</w:t>
      </w:r>
      <w:r w:rsidR="00097C8F">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从施工图设计、施工、竣工验收直至缺陷责任期结束,  负责投资、质量、工期的控制和安全生产管理</w:t>
      </w:r>
      <w:r w:rsidR="00097C8F">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按规定办理项目移交, 依法承担项目的安全生产管理和工程质量责任。</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 xml:space="preserve"> 项目代建单位由委托单位依法通过招标等方式确定。有下列特殊情形之一的，使用单位向委托单位提出申请，报区政府同意后，可依法采取其他方式确定代建单位:</w:t>
      </w:r>
    </w:p>
    <w:p w:rsidR="00A6532B" w:rsidRPr="009B3521" w:rsidRDefault="00FE2186"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（一）涉及国家安全或者有特殊保密要求的;</w:t>
      </w:r>
    </w:p>
    <w:p w:rsidR="00A6532B" w:rsidRPr="009B3521" w:rsidRDefault="00FE2186"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（二）涉及抢险救灾的;</w:t>
      </w:r>
    </w:p>
    <w:p w:rsidR="00A6532B" w:rsidRPr="009B3521" w:rsidRDefault="00FE2186"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（三）对技术、工程质量等有特殊要求的。</w:t>
      </w:r>
    </w:p>
    <w:p w:rsidR="00A6532B" w:rsidRPr="009B3521" w:rsidRDefault="00FE2186"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代建单位一经确定，不得擅自变更，不得转包代建项目。</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lastRenderedPageBreak/>
        <w:t xml:space="preserve"> 代建项目实行合同管理。代建单位确定后</w:t>
      </w:r>
      <w:r w:rsidR="00097C8F">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委 托单位、代建单位、使用单位三方应当签订代建合同</w:t>
      </w:r>
      <w:r w:rsidR="00097C8F">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合同 中应明确约定各方权利、义务及违约责任等内容。</w:t>
      </w:r>
    </w:p>
    <w:p w:rsidR="00A6532B" w:rsidRDefault="00FE2186" w:rsidP="00F04DFD">
      <w:pPr>
        <w:pStyle w:val="a7"/>
        <w:shd w:val="clear" w:color="auto" w:fill="FFFFFF"/>
        <w:spacing w:beforeLines="50" w:before="156" w:beforeAutospacing="0" w:afterLines="50" w:after="156" w:afterAutospacing="0" w:line="600" w:lineRule="exact"/>
        <w:ind w:firstLineChars="200" w:firstLine="640"/>
        <w:jc w:val="center"/>
        <w:rPr>
          <w:rFonts w:ascii="黑体" w:eastAsia="黑体" w:hAnsi="黑体"/>
          <w:color w:val="000000" w:themeColor="text1"/>
          <w:sz w:val="32"/>
          <w:szCs w:val="32"/>
        </w:rPr>
      </w:pPr>
      <w:r w:rsidRPr="007A5DB6">
        <w:rPr>
          <w:rFonts w:ascii="黑体" w:eastAsia="黑体" w:hAnsi="黑体" w:hint="eastAsia"/>
          <w:color w:val="000000" w:themeColor="text1"/>
          <w:sz w:val="32"/>
          <w:szCs w:val="32"/>
        </w:rPr>
        <w:t>第二章  代建单位管理</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 xml:space="preserve"> 代建单位应当具备下列基本条件：</w:t>
      </w:r>
    </w:p>
    <w:p w:rsidR="00A6532B" w:rsidRPr="009B3521" w:rsidRDefault="004D20E9" w:rsidP="00272ED5">
      <w:pPr>
        <w:spacing w:before="31" w:line="600" w:lineRule="exact"/>
        <w:ind w:firstLineChars="200" w:firstLine="640"/>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（一）</w:t>
      </w:r>
      <w:r w:rsidR="00FE2186" w:rsidRPr="009B3521">
        <w:rPr>
          <w:rFonts w:ascii="仿宋_GB2312" w:eastAsia="仿宋_GB2312" w:hAnsi="仿宋" w:cs="宋体" w:hint="eastAsia"/>
          <w:color w:val="000000" w:themeColor="text1"/>
          <w:kern w:val="0"/>
          <w:sz w:val="32"/>
          <w:szCs w:val="32"/>
        </w:rPr>
        <w:t>具有独立法人资格和良好的社会信誉</w:t>
      </w:r>
      <w:r w:rsidR="00097C8F">
        <w:rPr>
          <w:rFonts w:ascii="仿宋_GB2312" w:eastAsia="仿宋_GB2312" w:hAnsi="仿宋" w:cs="宋体" w:hint="eastAsia"/>
          <w:color w:val="000000" w:themeColor="text1"/>
          <w:kern w:val="0"/>
          <w:sz w:val="32"/>
          <w:szCs w:val="32"/>
        </w:rPr>
        <w:t>，</w:t>
      </w:r>
      <w:r w:rsidR="00FE2186" w:rsidRPr="009B3521">
        <w:rPr>
          <w:rFonts w:ascii="仿宋_GB2312" w:eastAsia="仿宋_GB2312" w:hAnsi="仿宋" w:cs="宋体" w:hint="eastAsia"/>
          <w:color w:val="000000" w:themeColor="text1"/>
          <w:kern w:val="0"/>
          <w:sz w:val="32"/>
          <w:szCs w:val="32"/>
        </w:rPr>
        <w:t>在相关行业领域具备一定的实力;</w:t>
      </w:r>
    </w:p>
    <w:p w:rsidR="00A6532B" w:rsidRPr="009B3521" w:rsidRDefault="004D20E9"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（二）</w:t>
      </w:r>
      <w:r w:rsidR="00FE2186" w:rsidRPr="009B3521">
        <w:rPr>
          <w:rFonts w:ascii="仿宋_GB2312" w:eastAsia="仿宋_GB2312" w:hAnsi="仿宋" w:hint="eastAsia"/>
          <w:color w:val="000000" w:themeColor="text1"/>
          <w:sz w:val="32"/>
          <w:szCs w:val="32"/>
        </w:rPr>
        <w:t>具有与工程建设要求相适应的房地产开发资质 或工程监理资质</w:t>
      </w:r>
      <w:r w:rsidR="00097C8F">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或同时具备施工总承包和工程设计资质,或具有相应工程咨询资信等级;</w:t>
      </w:r>
    </w:p>
    <w:p w:rsidR="00A6532B" w:rsidRPr="009B3521" w:rsidRDefault="004D20E9"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（三）</w:t>
      </w:r>
      <w:r w:rsidR="00FE2186" w:rsidRPr="009B3521">
        <w:rPr>
          <w:rFonts w:ascii="仿宋_GB2312" w:eastAsia="仿宋_GB2312" w:hAnsi="仿宋" w:hint="eastAsia"/>
          <w:color w:val="000000" w:themeColor="text1"/>
          <w:sz w:val="32"/>
          <w:szCs w:val="32"/>
        </w:rPr>
        <w:t>具有与工程建设要求相适应的造价、财务和管理 等方面的专业人员, 并具有从事代建工作、项目管理或全过</w:t>
      </w:r>
    </w:p>
    <w:p w:rsidR="00A6532B" w:rsidRPr="009B3521" w:rsidRDefault="00FE2186" w:rsidP="00272ED5">
      <w:pPr>
        <w:pStyle w:val="a7"/>
        <w:shd w:val="clear" w:color="auto" w:fill="FFFFFF"/>
        <w:spacing w:before="0" w:beforeAutospacing="0" w:after="0" w:afterAutospacing="0" w:line="600" w:lineRule="exact"/>
        <w:jc w:val="both"/>
        <w:rPr>
          <w:rFonts w:ascii="仿宋_GB2312" w:eastAsia="仿宋_GB2312" w:hAnsi="仿宋"/>
          <w:color w:val="000000" w:themeColor="text1"/>
          <w:sz w:val="32"/>
          <w:szCs w:val="32"/>
        </w:rPr>
      </w:pPr>
      <w:proofErr w:type="gramStart"/>
      <w:r w:rsidRPr="009B3521">
        <w:rPr>
          <w:rFonts w:ascii="仿宋_GB2312" w:eastAsia="仿宋_GB2312" w:hAnsi="仿宋" w:hint="eastAsia"/>
          <w:color w:val="000000" w:themeColor="text1"/>
          <w:sz w:val="32"/>
          <w:szCs w:val="32"/>
        </w:rPr>
        <w:t>程咨询</w:t>
      </w:r>
      <w:proofErr w:type="gramEnd"/>
      <w:r w:rsidRPr="009B3521">
        <w:rPr>
          <w:rFonts w:ascii="仿宋_GB2312" w:eastAsia="仿宋_GB2312" w:hAnsi="仿宋" w:hint="eastAsia"/>
          <w:color w:val="000000" w:themeColor="text1"/>
          <w:sz w:val="32"/>
          <w:szCs w:val="32"/>
        </w:rPr>
        <w:t>的经验和能力;</w:t>
      </w:r>
    </w:p>
    <w:p w:rsidR="00A6532B" w:rsidRPr="009B3521" w:rsidRDefault="004D20E9"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（四）</w:t>
      </w:r>
      <w:r w:rsidR="00FE2186" w:rsidRPr="009B3521">
        <w:rPr>
          <w:rFonts w:ascii="仿宋_GB2312" w:eastAsia="仿宋_GB2312" w:hAnsi="仿宋" w:hint="eastAsia"/>
          <w:color w:val="000000" w:themeColor="text1"/>
          <w:sz w:val="32"/>
          <w:szCs w:val="32"/>
        </w:rPr>
        <w:t>具有与代建管理相适应的组织机构、管理体系及规章制度;</w:t>
      </w:r>
    </w:p>
    <w:p w:rsidR="00A6532B" w:rsidRPr="009B3521" w:rsidRDefault="004D20E9"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（五）</w:t>
      </w:r>
      <w:r w:rsidR="00FE2186" w:rsidRPr="009B3521">
        <w:rPr>
          <w:rFonts w:ascii="仿宋_GB2312" w:eastAsia="仿宋_GB2312" w:hAnsi="仿宋" w:hint="eastAsia"/>
          <w:color w:val="000000" w:themeColor="text1"/>
          <w:sz w:val="32"/>
          <w:szCs w:val="32"/>
        </w:rPr>
        <w:t>具有与代建项目相适应的资金实力和风险防范能力。</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 xml:space="preserve"> 代建单位应当依法对项目勘察、设计、施工、监理和重要设备材料采购进行招标。代建单位及</w:t>
      </w:r>
      <w:r w:rsidR="000941DD">
        <w:rPr>
          <w:rFonts w:ascii="仿宋_GB2312" w:eastAsia="仿宋_GB2312" w:hAnsi="仿宋" w:hint="eastAsia"/>
          <w:color w:val="000000" w:themeColor="text1"/>
          <w:sz w:val="32"/>
          <w:szCs w:val="32"/>
        </w:rPr>
        <w:t>与</w:t>
      </w:r>
      <w:r w:rsidRPr="009B3521">
        <w:rPr>
          <w:rFonts w:ascii="仿宋_GB2312" w:eastAsia="仿宋_GB2312" w:hAnsi="仿宋" w:hint="eastAsia"/>
          <w:color w:val="000000" w:themeColor="text1"/>
          <w:sz w:val="32"/>
          <w:szCs w:val="32"/>
        </w:rPr>
        <w:t>其有利害关系单位不得在其代建的项目中承担</w:t>
      </w:r>
      <w:r w:rsidR="001C0198">
        <w:rPr>
          <w:rFonts w:ascii="仿宋_GB2312" w:eastAsia="仿宋_GB2312" w:hAnsi="仿宋" w:hint="eastAsia"/>
          <w:color w:val="000000" w:themeColor="text1"/>
          <w:sz w:val="32"/>
          <w:szCs w:val="32"/>
        </w:rPr>
        <w:t>上述</w:t>
      </w:r>
      <w:r w:rsidRPr="009B3521">
        <w:rPr>
          <w:rFonts w:ascii="仿宋_GB2312" w:eastAsia="仿宋_GB2312" w:hAnsi="仿宋" w:hint="eastAsia"/>
          <w:color w:val="000000" w:themeColor="text1"/>
          <w:sz w:val="32"/>
          <w:szCs w:val="32"/>
        </w:rPr>
        <w:t>相关工作。</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lastRenderedPageBreak/>
        <w:t xml:space="preserve"> 代建单位应当严格履行代建合同，对代建项目的工期、资金使用、质量安全等负全面责任，不得将代建的权利和义务转让或肢解转让。</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对已开展代建业务的代建单位</w:t>
      </w:r>
      <w:r w:rsidR="00097C8F">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区发展</w:t>
      </w:r>
      <w:proofErr w:type="gramStart"/>
      <w:r w:rsidRPr="009B3521">
        <w:rPr>
          <w:rFonts w:ascii="仿宋_GB2312" w:eastAsia="仿宋_GB2312" w:hAnsi="仿宋" w:hint="eastAsia"/>
          <w:color w:val="000000" w:themeColor="text1"/>
          <w:sz w:val="32"/>
          <w:szCs w:val="32"/>
        </w:rPr>
        <w:t>改革局</w:t>
      </w:r>
      <w:proofErr w:type="gramEnd"/>
      <w:r w:rsidRPr="009B3521">
        <w:rPr>
          <w:rFonts w:ascii="仿宋_GB2312" w:eastAsia="仿宋_GB2312" w:hAnsi="仿宋" w:hint="eastAsia"/>
          <w:color w:val="000000" w:themeColor="text1"/>
          <w:sz w:val="32"/>
          <w:szCs w:val="32"/>
        </w:rPr>
        <w:t>应当加强其过程评价和履约评价管理</w:t>
      </w:r>
      <w:r w:rsidR="00097C8F">
        <w:rPr>
          <w:rFonts w:ascii="仿宋_GB2312" w:eastAsia="仿宋_GB2312" w:hAnsi="仿宋" w:hint="eastAsia"/>
          <w:color w:val="000000" w:themeColor="text1"/>
          <w:sz w:val="32"/>
          <w:szCs w:val="32"/>
        </w:rPr>
        <w:t>，</w:t>
      </w:r>
      <w:proofErr w:type="gramStart"/>
      <w:r w:rsidRPr="009B3521">
        <w:rPr>
          <w:rFonts w:ascii="仿宋_GB2312" w:eastAsia="仿宋_GB2312" w:hAnsi="仿宋" w:hint="eastAsia"/>
          <w:color w:val="000000" w:themeColor="text1"/>
          <w:sz w:val="32"/>
          <w:szCs w:val="32"/>
        </w:rPr>
        <w:t>完善事</w:t>
      </w:r>
      <w:proofErr w:type="gramEnd"/>
      <w:r w:rsidRPr="009B3521">
        <w:rPr>
          <w:rFonts w:ascii="仿宋_GB2312" w:eastAsia="仿宋_GB2312" w:hAnsi="仿宋" w:hint="eastAsia"/>
          <w:color w:val="000000" w:themeColor="text1"/>
          <w:sz w:val="32"/>
          <w:szCs w:val="32"/>
        </w:rPr>
        <w:t>中事后监管</w:t>
      </w:r>
    </w:p>
    <w:p w:rsidR="00A6532B" w:rsidRPr="009B3521" w:rsidRDefault="00FE2186" w:rsidP="00272ED5">
      <w:pPr>
        <w:spacing w:before="5" w:line="600" w:lineRule="exact"/>
        <w:ind w:right="10"/>
        <w:rPr>
          <w:rFonts w:ascii="仿宋_GB2312" w:eastAsia="仿宋_GB2312" w:hAnsi="仿宋" w:cs="宋体"/>
          <w:color w:val="000000" w:themeColor="text1"/>
          <w:kern w:val="0"/>
          <w:sz w:val="32"/>
          <w:szCs w:val="32"/>
        </w:rPr>
      </w:pPr>
      <w:r w:rsidRPr="009B3521">
        <w:rPr>
          <w:rFonts w:ascii="仿宋_GB2312" w:eastAsia="仿宋_GB2312" w:hAnsi="仿宋" w:cs="宋体" w:hint="eastAsia"/>
          <w:color w:val="000000" w:themeColor="text1"/>
          <w:kern w:val="0"/>
          <w:sz w:val="32"/>
          <w:szCs w:val="32"/>
        </w:rPr>
        <w:t>体系。</w:t>
      </w:r>
    </w:p>
    <w:p w:rsidR="00A6532B" w:rsidRPr="007A5DB6" w:rsidRDefault="00FE2186" w:rsidP="00F04DFD">
      <w:pPr>
        <w:pStyle w:val="a7"/>
        <w:shd w:val="clear" w:color="auto" w:fill="FFFFFF"/>
        <w:spacing w:beforeLines="50" w:before="156" w:beforeAutospacing="0" w:afterLines="50" w:after="156" w:afterAutospacing="0" w:line="600" w:lineRule="exact"/>
        <w:ind w:firstLineChars="200" w:firstLine="640"/>
        <w:jc w:val="center"/>
        <w:rPr>
          <w:rFonts w:ascii="黑体" w:eastAsia="黑体" w:hAnsi="黑体"/>
          <w:color w:val="000000" w:themeColor="text1"/>
          <w:sz w:val="32"/>
          <w:szCs w:val="32"/>
        </w:rPr>
      </w:pPr>
      <w:r w:rsidRPr="007A5DB6">
        <w:rPr>
          <w:rFonts w:ascii="黑体" w:eastAsia="黑体" w:hAnsi="黑体" w:hint="eastAsia"/>
          <w:color w:val="000000" w:themeColor="text1"/>
          <w:sz w:val="32"/>
          <w:szCs w:val="32"/>
        </w:rPr>
        <w:t>第三章  职责分工</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 xml:space="preserve"> 区发展改革局作为代建管理的组织实施机构，主要职责是:</w:t>
      </w:r>
    </w:p>
    <w:p w:rsidR="00A6532B" w:rsidRPr="009B3521" w:rsidRDefault="00FE2186"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（一）组织制定代建制管理的政策措施，负责项目投资综合管理；</w:t>
      </w:r>
    </w:p>
    <w:p w:rsidR="00A6532B" w:rsidRPr="009B3521" w:rsidRDefault="00FE2186"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（二）在批复项目可行性研究报告时确定项目代建，依法选定代建单位，监督代建单位组织的招标活动；</w:t>
      </w:r>
    </w:p>
    <w:p w:rsidR="00A6532B" w:rsidRPr="009B3521" w:rsidRDefault="00FE2186"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（三）审核下达项目年度投资计划，按程序审批重大设计变更和概算调整；</w:t>
      </w:r>
    </w:p>
    <w:p w:rsidR="00A6532B" w:rsidRPr="009B3521" w:rsidRDefault="00FE2186"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（四）监督代建活动，强化代建项目的过程监管；</w:t>
      </w:r>
    </w:p>
    <w:p w:rsidR="00A6532B" w:rsidRPr="009B3521" w:rsidRDefault="00FE2186"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（五）协调推动代建过程中的重大问题；</w:t>
      </w:r>
    </w:p>
    <w:p w:rsidR="00A6532B" w:rsidRPr="009B3521" w:rsidRDefault="00FE2186"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（六）组织实施代建单位考核评估、项目综合验收和后评价；</w:t>
      </w:r>
    </w:p>
    <w:p w:rsidR="00A6532B" w:rsidRPr="009B3521" w:rsidRDefault="00FE2186"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（七）完成区政府交办的其他代建管理工作。</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 xml:space="preserve"> 代建单位在代建期间按照代建合同约定代行项目法人职责</w:t>
      </w:r>
      <w:r w:rsidR="001C0198">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主要职责</w:t>
      </w:r>
      <w:r w:rsidR="001C0198">
        <w:rPr>
          <w:rFonts w:ascii="仿宋_GB2312" w:eastAsia="仿宋_GB2312" w:hAnsi="仿宋" w:hint="eastAsia"/>
          <w:color w:val="000000" w:themeColor="text1"/>
          <w:sz w:val="32"/>
          <w:szCs w:val="32"/>
        </w:rPr>
        <w:t>是</w:t>
      </w:r>
      <w:r w:rsidRPr="009B3521">
        <w:rPr>
          <w:rFonts w:ascii="仿宋_GB2312" w:eastAsia="仿宋_GB2312" w:hAnsi="仿宋" w:hint="eastAsia"/>
          <w:color w:val="000000" w:themeColor="text1"/>
          <w:sz w:val="32"/>
          <w:szCs w:val="32"/>
        </w:rPr>
        <w:t>：</w:t>
      </w:r>
    </w:p>
    <w:p w:rsidR="00A6532B" w:rsidRPr="009B3521" w:rsidRDefault="004D20E9"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lastRenderedPageBreak/>
        <w:t>（一）</w:t>
      </w:r>
      <w:r w:rsidR="00FE2186" w:rsidRPr="009B3521">
        <w:rPr>
          <w:rFonts w:ascii="仿宋_GB2312" w:eastAsia="仿宋_GB2312" w:hAnsi="仿宋" w:hint="eastAsia"/>
          <w:color w:val="000000" w:themeColor="text1"/>
          <w:sz w:val="32"/>
          <w:szCs w:val="32"/>
        </w:rPr>
        <w:t>建立健全代建组织机构</w:t>
      </w:r>
      <w:r w:rsidR="00097C8F">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配备符合委托代建合同 要求的专业管理人员</w:t>
      </w:r>
      <w:r w:rsidR="00097C8F">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制定切实可行的代建工作计划、措施;</w:t>
      </w:r>
    </w:p>
    <w:p w:rsidR="00A6532B" w:rsidRPr="009B3521" w:rsidRDefault="004D20E9"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（二）</w:t>
      </w:r>
      <w:r w:rsidR="00FE2186" w:rsidRPr="009B3521">
        <w:rPr>
          <w:rFonts w:ascii="仿宋_GB2312" w:eastAsia="仿宋_GB2312" w:hAnsi="仿宋" w:hint="eastAsia"/>
          <w:color w:val="000000" w:themeColor="text1"/>
          <w:sz w:val="32"/>
          <w:szCs w:val="32"/>
        </w:rPr>
        <w:t>参与初步设计及概算编制</w:t>
      </w:r>
      <w:r w:rsidR="00097C8F">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 xml:space="preserve">组织施工图限额设计 及预算的编制和报审; </w:t>
      </w:r>
    </w:p>
    <w:p w:rsidR="00A6532B" w:rsidRPr="009B3521" w:rsidRDefault="0046768B"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（三）</w:t>
      </w:r>
      <w:r w:rsidR="00FE2186" w:rsidRPr="009B3521">
        <w:rPr>
          <w:rFonts w:ascii="仿宋_GB2312" w:eastAsia="仿宋_GB2312" w:hAnsi="仿宋" w:hint="eastAsia"/>
          <w:color w:val="000000" w:themeColor="text1"/>
          <w:sz w:val="32"/>
          <w:szCs w:val="32"/>
        </w:rPr>
        <w:t>以使用单位名义办理代建期间所需的各项审批手 续;</w:t>
      </w:r>
    </w:p>
    <w:p w:rsidR="00A6532B" w:rsidRPr="009B3521" w:rsidRDefault="0046768B"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（四）</w:t>
      </w:r>
      <w:r w:rsidR="00FE2186" w:rsidRPr="009B3521">
        <w:rPr>
          <w:rFonts w:ascii="仿宋_GB2312" w:eastAsia="仿宋_GB2312" w:hAnsi="仿宋" w:hint="eastAsia"/>
          <w:color w:val="000000" w:themeColor="text1"/>
          <w:sz w:val="32"/>
          <w:szCs w:val="32"/>
        </w:rPr>
        <w:t>负责勘察、设计、施工、监理以及重要设备、材料采购等招标</w:t>
      </w:r>
      <w:r>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 xml:space="preserve">依法与相关单位签订合同; </w:t>
      </w:r>
    </w:p>
    <w:p w:rsidR="00A6532B" w:rsidRPr="009B3521" w:rsidRDefault="0046768B"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（五）</w:t>
      </w:r>
      <w:r w:rsidR="00FE2186" w:rsidRPr="009B3521">
        <w:rPr>
          <w:rFonts w:ascii="仿宋_GB2312" w:eastAsia="仿宋_GB2312" w:hAnsi="仿宋" w:hint="eastAsia"/>
          <w:color w:val="000000" w:themeColor="text1"/>
          <w:sz w:val="32"/>
          <w:szCs w:val="32"/>
        </w:rPr>
        <w:t>负责项目施工、质量、安全、环保、档案等全过程管理;</w:t>
      </w:r>
    </w:p>
    <w:p w:rsidR="00A6532B" w:rsidRPr="009B3521" w:rsidRDefault="0046768B"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（六）</w:t>
      </w:r>
      <w:r w:rsidR="00FE2186" w:rsidRPr="009B3521">
        <w:rPr>
          <w:rFonts w:ascii="仿宋_GB2312" w:eastAsia="仿宋_GB2312" w:hAnsi="仿宋" w:hint="eastAsia"/>
          <w:color w:val="000000" w:themeColor="text1"/>
          <w:sz w:val="32"/>
          <w:szCs w:val="32"/>
        </w:rPr>
        <w:t>配合使用单位办理设计变更、概算调整等报批手 续;</w:t>
      </w:r>
    </w:p>
    <w:p w:rsidR="00A6532B" w:rsidRPr="009B3521" w:rsidRDefault="0046768B"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（七）</w:t>
      </w:r>
      <w:r w:rsidR="00FE2186" w:rsidRPr="009B3521">
        <w:rPr>
          <w:rFonts w:ascii="仿宋_GB2312" w:eastAsia="仿宋_GB2312" w:hAnsi="仿宋" w:hint="eastAsia"/>
          <w:color w:val="000000" w:themeColor="text1"/>
          <w:sz w:val="32"/>
          <w:szCs w:val="32"/>
        </w:rPr>
        <w:t>协助使用单位编制年度投资计划及年度支出预算计划</w:t>
      </w:r>
      <w:r>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 xml:space="preserve">根据工程进度向使用单位提交资金拨付申请; </w:t>
      </w:r>
    </w:p>
    <w:p w:rsidR="00A6532B" w:rsidRPr="009B3521" w:rsidRDefault="0046768B"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（八）</w:t>
      </w:r>
      <w:r w:rsidR="00FE2186" w:rsidRPr="009B3521">
        <w:rPr>
          <w:rFonts w:ascii="仿宋_GB2312" w:eastAsia="仿宋_GB2312" w:hAnsi="仿宋" w:hint="eastAsia"/>
          <w:color w:val="000000" w:themeColor="text1"/>
          <w:sz w:val="32"/>
          <w:szCs w:val="32"/>
        </w:rPr>
        <w:t>按要求向有关部门定期报送项目进展和资金使用 情况;</w:t>
      </w:r>
    </w:p>
    <w:p w:rsidR="00A6532B" w:rsidRPr="009B3521" w:rsidRDefault="0046768B"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（九）</w:t>
      </w:r>
      <w:r w:rsidR="00FE2186" w:rsidRPr="009B3521">
        <w:rPr>
          <w:rFonts w:ascii="仿宋_GB2312" w:eastAsia="仿宋_GB2312" w:hAnsi="仿宋" w:hint="eastAsia"/>
          <w:color w:val="000000" w:themeColor="text1"/>
          <w:sz w:val="32"/>
          <w:szCs w:val="32"/>
        </w:rPr>
        <w:t>组织项目初步验收和竣工专项验收</w:t>
      </w:r>
      <w:r w:rsidR="00097C8F">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申报项目综合验收;</w:t>
      </w:r>
    </w:p>
    <w:p w:rsidR="00A6532B" w:rsidRPr="009B3521" w:rsidRDefault="0046768B"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（十）</w:t>
      </w:r>
      <w:r w:rsidR="00FE2186" w:rsidRPr="009B3521">
        <w:rPr>
          <w:rFonts w:ascii="仿宋_GB2312" w:eastAsia="仿宋_GB2312" w:hAnsi="仿宋" w:hint="eastAsia"/>
          <w:color w:val="000000" w:themeColor="text1"/>
          <w:sz w:val="32"/>
          <w:szCs w:val="32"/>
        </w:rPr>
        <w:t>编制项目竣工财务决算</w:t>
      </w:r>
      <w:r w:rsidR="00097C8F">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完整移交项目建设及竣工材料</w:t>
      </w:r>
      <w:r w:rsidR="00097C8F">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 xml:space="preserve">并按批准的资产价值向使用单位办理资产交付手续; </w:t>
      </w:r>
    </w:p>
    <w:p w:rsidR="00A6532B" w:rsidRPr="009B3521" w:rsidRDefault="0046768B"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（十一）</w:t>
      </w:r>
      <w:r w:rsidR="00FE2186" w:rsidRPr="009B3521">
        <w:rPr>
          <w:rFonts w:ascii="仿宋_GB2312" w:eastAsia="仿宋_GB2312" w:hAnsi="仿宋" w:hint="eastAsia"/>
          <w:color w:val="000000" w:themeColor="text1"/>
          <w:sz w:val="32"/>
          <w:szCs w:val="32"/>
        </w:rPr>
        <w:t xml:space="preserve">配合委托单位组织的代建考核评价、项目综合验收、代建项目后评价; </w:t>
      </w:r>
    </w:p>
    <w:p w:rsidR="00A6532B" w:rsidRPr="009B3521" w:rsidRDefault="0046768B"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lastRenderedPageBreak/>
        <w:t>（十二）</w:t>
      </w:r>
      <w:r w:rsidR="00FE2186" w:rsidRPr="009B3521">
        <w:rPr>
          <w:rFonts w:ascii="仿宋_GB2312" w:eastAsia="仿宋_GB2312" w:hAnsi="仿宋" w:hint="eastAsia"/>
          <w:color w:val="000000" w:themeColor="text1"/>
          <w:sz w:val="32"/>
          <w:szCs w:val="32"/>
        </w:rPr>
        <w:t>履行合同约定的其他内容。</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bookmarkStart w:id="3" w:name="_Hlk55480674"/>
      <w:r w:rsidRPr="009B3521">
        <w:rPr>
          <w:rFonts w:ascii="仿宋_GB2312" w:eastAsia="仿宋_GB2312" w:hAnsi="仿宋" w:hint="eastAsia"/>
          <w:color w:val="000000" w:themeColor="text1"/>
          <w:sz w:val="32"/>
          <w:szCs w:val="32"/>
        </w:rPr>
        <w:t xml:space="preserve"> 使用单位是项目建</w:t>
      </w:r>
      <w:r w:rsidR="00230FA1">
        <w:rPr>
          <w:rFonts w:ascii="仿宋_GB2312" w:eastAsia="仿宋_GB2312" w:hAnsi="仿宋" w:hint="eastAsia"/>
          <w:color w:val="000000" w:themeColor="text1"/>
          <w:sz w:val="32"/>
          <w:szCs w:val="32"/>
        </w:rPr>
        <w:t>成</w:t>
      </w:r>
      <w:r w:rsidRPr="009B3521">
        <w:rPr>
          <w:rFonts w:ascii="仿宋_GB2312" w:eastAsia="仿宋_GB2312" w:hAnsi="仿宋" w:hint="eastAsia"/>
          <w:color w:val="000000" w:themeColor="text1"/>
          <w:sz w:val="32"/>
          <w:szCs w:val="32"/>
        </w:rPr>
        <w:t>后实际接</w:t>
      </w:r>
      <w:r w:rsidR="007A5DB6">
        <w:rPr>
          <w:rFonts w:ascii="仿宋_GB2312" w:eastAsia="仿宋_GB2312" w:hAnsi="仿宋" w:hint="eastAsia"/>
          <w:color w:val="000000" w:themeColor="text1"/>
          <w:sz w:val="32"/>
          <w:szCs w:val="32"/>
        </w:rPr>
        <w:t>收</w:t>
      </w:r>
      <w:r w:rsidRPr="009B3521">
        <w:rPr>
          <w:rFonts w:ascii="仿宋_GB2312" w:eastAsia="仿宋_GB2312" w:hAnsi="仿宋" w:hint="eastAsia"/>
          <w:color w:val="000000" w:themeColor="text1"/>
          <w:sz w:val="32"/>
          <w:szCs w:val="32"/>
        </w:rPr>
        <w:t>、使用或管理的主体，主要职责是:</w:t>
      </w:r>
      <w:bookmarkEnd w:id="3"/>
    </w:p>
    <w:p w:rsidR="00A6532B" w:rsidRPr="009B3521" w:rsidRDefault="001C0198"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（一）</w:t>
      </w:r>
      <w:r w:rsidR="00FE2186" w:rsidRPr="009B3521">
        <w:rPr>
          <w:rFonts w:ascii="仿宋_GB2312" w:eastAsia="仿宋_GB2312" w:hAnsi="仿宋" w:hint="eastAsia"/>
          <w:color w:val="000000" w:themeColor="text1"/>
          <w:sz w:val="32"/>
          <w:szCs w:val="32"/>
        </w:rPr>
        <w:t>负责提出项目需求、功能定位</w:t>
      </w:r>
      <w:r w:rsidR="0046768B">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 xml:space="preserve">编制并报批项目 建议书、可行性研究报告、初步设计及概算; </w:t>
      </w:r>
    </w:p>
    <w:p w:rsidR="00A6532B" w:rsidRPr="009B3521" w:rsidRDefault="001C0198"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（二）</w:t>
      </w:r>
      <w:r w:rsidR="00FE2186" w:rsidRPr="009B3521">
        <w:rPr>
          <w:rFonts w:ascii="仿宋_GB2312" w:eastAsia="仿宋_GB2312" w:hAnsi="仿宋" w:hint="eastAsia"/>
          <w:color w:val="000000" w:themeColor="text1"/>
          <w:sz w:val="32"/>
          <w:szCs w:val="32"/>
        </w:rPr>
        <w:t xml:space="preserve">负责项目建设资金的筹措和落实; </w:t>
      </w:r>
    </w:p>
    <w:p w:rsidR="00A6532B" w:rsidRPr="009B3521" w:rsidRDefault="0046768B"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（三）</w:t>
      </w:r>
      <w:r w:rsidR="00FE2186" w:rsidRPr="009B3521">
        <w:rPr>
          <w:rFonts w:ascii="仿宋_GB2312" w:eastAsia="仿宋_GB2312" w:hAnsi="仿宋" w:hint="eastAsia"/>
          <w:color w:val="000000" w:themeColor="text1"/>
          <w:sz w:val="32"/>
          <w:szCs w:val="32"/>
        </w:rPr>
        <w:t>参与施工图设计、工程变更、概算调整及相关评审工作;</w:t>
      </w:r>
    </w:p>
    <w:p w:rsidR="00A6532B" w:rsidRPr="009B3521" w:rsidRDefault="0046768B"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（四）</w:t>
      </w:r>
      <w:r w:rsidR="00FE2186" w:rsidRPr="009B3521">
        <w:rPr>
          <w:rFonts w:ascii="仿宋_GB2312" w:eastAsia="仿宋_GB2312" w:hAnsi="仿宋" w:hint="eastAsia"/>
          <w:color w:val="000000" w:themeColor="text1"/>
          <w:sz w:val="32"/>
          <w:szCs w:val="32"/>
        </w:rPr>
        <w:t>负责办理用地、拆迁等手续</w:t>
      </w:r>
      <w:r>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协助代建单位办理代建期间所需的各项审批手续</w:t>
      </w:r>
      <w:r>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及时出具委托手续</w:t>
      </w:r>
      <w:r>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 xml:space="preserve">提供相关资料、签章等; </w:t>
      </w:r>
    </w:p>
    <w:p w:rsidR="00A6532B" w:rsidRPr="009B3521" w:rsidRDefault="0046768B"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（五）</w:t>
      </w:r>
      <w:r w:rsidR="00FE2186" w:rsidRPr="009B3521">
        <w:rPr>
          <w:rFonts w:ascii="仿宋_GB2312" w:eastAsia="仿宋_GB2312" w:hAnsi="仿宋" w:hint="eastAsia"/>
          <w:color w:val="000000" w:themeColor="text1"/>
          <w:sz w:val="32"/>
          <w:szCs w:val="32"/>
        </w:rPr>
        <w:t xml:space="preserve">负责会同代建单位编制年度投资计划及年度支出 </w:t>
      </w:r>
    </w:p>
    <w:p w:rsidR="00A6532B" w:rsidRPr="009B3521" w:rsidRDefault="00FE2186" w:rsidP="00272ED5">
      <w:pPr>
        <w:pStyle w:val="a7"/>
        <w:shd w:val="clear" w:color="auto" w:fill="FFFFFF"/>
        <w:spacing w:before="0" w:beforeAutospacing="0" w:after="0" w:afterAutospacing="0" w:line="600" w:lineRule="exact"/>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预算</w:t>
      </w:r>
      <w:r w:rsidR="0046768B">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 xml:space="preserve">向区发展改革、财政部门申请建设资金; </w:t>
      </w:r>
    </w:p>
    <w:p w:rsidR="00A6532B" w:rsidRPr="009B3521" w:rsidRDefault="0046768B"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（六）</w:t>
      </w:r>
      <w:r w:rsidR="00FE2186" w:rsidRPr="009B3521">
        <w:rPr>
          <w:rFonts w:ascii="仿宋_GB2312" w:eastAsia="仿宋_GB2312" w:hAnsi="仿宋" w:hint="eastAsia"/>
          <w:color w:val="000000" w:themeColor="text1"/>
          <w:sz w:val="32"/>
          <w:szCs w:val="32"/>
        </w:rPr>
        <w:t>监督工程质量、进度及施工、监理、设备材料的招标工作</w:t>
      </w:r>
      <w:r>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将发现的问题报告委托单位或有关行政监督部门处理</w:t>
      </w:r>
      <w:r>
        <w:rPr>
          <w:rFonts w:ascii="仿宋_GB2312" w:eastAsia="仿宋_GB2312" w:hAnsi="仿宋" w:hint="eastAsia"/>
          <w:color w:val="000000" w:themeColor="text1"/>
          <w:sz w:val="32"/>
          <w:szCs w:val="32"/>
        </w:rPr>
        <w:t>；</w:t>
      </w:r>
    </w:p>
    <w:p w:rsidR="00A6532B" w:rsidRPr="009B3521" w:rsidRDefault="0046768B"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（七）</w:t>
      </w:r>
      <w:r w:rsidR="00FE2186" w:rsidRPr="009B3521">
        <w:rPr>
          <w:rFonts w:ascii="仿宋_GB2312" w:eastAsia="仿宋_GB2312" w:hAnsi="仿宋" w:hint="eastAsia"/>
          <w:color w:val="000000" w:themeColor="text1"/>
          <w:sz w:val="32"/>
          <w:szCs w:val="32"/>
        </w:rPr>
        <w:t>参与项目竣工专项验收和综合验收</w:t>
      </w:r>
      <w:r>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竣工验收备案后</w:t>
      </w:r>
      <w:r>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接受资产移交</w:t>
      </w:r>
      <w:r>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 xml:space="preserve">办理产权登记; </w:t>
      </w:r>
    </w:p>
    <w:p w:rsidR="00A6532B" w:rsidRPr="009B3521" w:rsidRDefault="0046768B"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（八）</w:t>
      </w:r>
      <w:r w:rsidR="00FE2186" w:rsidRPr="009B3521">
        <w:rPr>
          <w:rFonts w:ascii="仿宋_GB2312" w:eastAsia="仿宋_GB2312" w:hAnsi="仿宋" w:hint="eastAsia"/>
          <w:color w:val="000000" w:themeColor="text1"/>
          <w:sz w:val="32"/>
          <w:szCs w:val="32"/>
        </w:rPr>
        <w:t xml:space="preserve">参与实施代建单位考核评价; </w:t>
      </w:r>
    </w:p>
    <w:p w:rsidR="00A6532B" w:rsidRPr="009B3521" w:rsidRDefault="0046768B" w:rsidP="00272ED5">
      <w:pPr>
        <w:pStyle w:val="a7"/>
        <w:shd w:val="clear" w:color="auto" w:fill="FFFFFF"/>
        <w:spacing w:before="0" w:beforeAutospacing="0" w:after="0" w:afterAutospacing="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（九）</w:t>
      </w:r>
      <w:r w:rsidR="00FE2186" w:rsidRPr="009B3521">
        <w:rPr>
          <w:rFonts w:ascii="仿宋_GB2312" w:eastAsia="仿宋_GB2312" w:hAnsi="仿宋" w:hint="eastAsia"/>
          <w:color w:val="000000" w:themeColor="text1"/>
          <w:sz w:val="32"/>
          <w:szCs w:val="32"/>
        </w:rPr>
        <w:t>履行代建合同约定的其他内容</w:t>
      </w:r>
      <w:r w:rsidR="007A5DB6">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 xml:space="preserve"> </w:t>
      </w:r>
    </w:p>
    <w:p w:rsidR="00A6532B" w:rsidRPr="007A5DB6" w:rsidRDefault="00FE2186" w:rsidP="00F04DFD">
      <w:pPr>
        <w:pStyle w:val="a7"/>
        <w:shd w:val="clear" w:color="auto" w:fill="FFFFFF"/>
        <w:spacing w:beforeLines="50" w:before="156" w:beforeAutospacing="0" w:afterLines="50" w:after="156" w:afterAutospacing="0" w:line="600" w:lineRule="exact"/>
        <w:ind w:firstLineChars="200" w:firstLine="640"/>
        <w:jc w:val="center"/>
        <w:rPr>
          <w:rFonts w:ascii="黑体" w:eastAsia="黑体" w:hAnsi="黑体"/>
          <w:color w:val="000000" w:themeColor="text1"/>
          <w:sz w:val="32"/>
          <w:szCs w:val="32"/>
        </w:rPr>
      </w:pPr>
      <w:r w:rsidRPr="007A5DB6">
        <w:rPr>
          <w:rFonts w:ascii="黑体" w:eastAsia="黑体" w:hAnsi="黑体" w:hint="eastAsia"/>
          <w:color w:val="000000" w:themeColor="text1"/>
          <w:sz w:val="32"/>
          <w:szCs w:val="32"/>
        </w:rPr>
        <w:t>第四章 组织实施</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lastRenderedPageBreak/>
        <w:t xml:space="preserve"> 使用单位提出项目需求，编制项目建议书、可行性研究报告，按规定程序报区发展</w:t>
      </w:r>
      <w:proofErr w:type="gramStart"/>
      <w:r w:rsidRPr="009B3521">
        <w:rPr>
          <w:rFonts w:ascii="仿宋_GB2312" w:eastAsia="仿宋_GB2312" w:hAnsi="仿宋" w:hint="eastAsia"/>
          <w:color w:val="000000" w:themeColor="text1"/>
          <w:sz w:val="32"/>
          <w:szCs w:val="32"/>
        </w:rPr>
        <w:t>改革局</w:t>
      </w:r>
      <w:proofErr w:type="gramEnd"/>
      <w:r w:rsidRPr="009B3521">
        <w:rPr>
          <w:rFonts w:ascii="仿宋_GB2312" w:eastAsia="仿宋_GB2312" w:hAnsi="仿宋" w:hint="eastAsia"/>
          <w:color w:val="000000" w:themeColor="text1"/>
          <w:sz w:val="32"/>
          <w:szCs w:val="32"/>
        </w:rPr>
        <w:t>审批。区发展</w:t>
      </w:r>
      <w:proofErr w:type="gramStart"/>
      <w:r w:rsidRPr="009B3521">
        <w:rPr>
          <w:rFonts w:ascii="仿宋_GB2312" w:eastAsia="仿宋_GB2312" w:hAnsi="仿宋" w:hint="eastAsia"/>
          <w:color w:val="000000" w:themeColor="text1"/>
          <w:sz w:val="32"/>
          <w:szCs w:val="32"/>
        </w:rPr>
        <w:t>改革局</w:t>
      </w:r>
      <w:proofErr w:type="gramEnd"/>
      <w:r w:rsidRPr="009B3521">
        <w:rPr>
          <w:rFonts w:ascii="仿宋_GB2312" w:eastAsia="仿宋_GB2312" w:hAnsi="仿宋" w:hint="eastAsia"/>
          <w:color w:val="000000" w:themeColor="text1"/>
          <w:sz w:val="32"/>
          <w:szCs w:val="32"/>
        </w:rPr>
        <w:t>在批复项目可行性研究报告时，确定项目是否实行代建制。</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 xml:space="preserve"> 建设项目确定实行代建制后，委托单位通过招标等方式确定代建单位，并组织签订委托代建合同。</w:t>
      </w:r>
      <w:r w:rsidR="00135BDD" w:rsidRPr="009B3521">
        <w:rPr>
          <w:rFonts w:ascii="仿宋_GB2312" w:eastAsia="仿宋_GB2312" w:hAnsi="仿宋" w:hint="eastAsia"/>
          <w:color w:val="000000" w:themeColor="text1"/>
          <w:sz w:val="32"/>
          <w:szCs w:val="32"/>
        </w:rPr>
        <w:t>委托单位对于项目</w:t>
      </w:r>
      <w:r w:rsidR="008C4519" w:rsidRPr="009B3521">
        <w:rPr>
          <w:rFonts w:ascii="仿宋_GB2312" w:eastAsia="仿宋_GB2312" w:hAnsi="仿宋" w:hint="eastAsia"/>
          <w:color w:val="000000" w:themeColor="text1"/>
          <w:sz w:val="32"/>
          <w:szCs w:val="32"/>
        </w:rPr>
        <w:t>咨询</w:t>
      </w:r>
      <w:r w:rsidR="00135BDD" w:rsidRPr="009B3521">
        <w:rPr>
          <w:rFonts w:ascii="仿宋_GB2312" w:eastAsia="仿宋_GB2312" w:hAnsi="仿宋" w:hint="eastAsia"/>
          <w:color w:val="000000" w:themeColor="text1"/>
          <w:sz w:val="32"/>
          <w:szCs w:val="32"/>
        </w:rPr>
        <w:t>、监督、验收等专业性工作，可以委托</w:t>
      </w:r>
      <w:r w:rsidR="008C4519" w:rsidRPr="009B3521">
        <w:rPr>
          <w:rFonts w:ascii="仿宋_GB2312" w:eastAsia="仿宋_GB2312" w:hAnsi="仿宋" w:hint="eastAsia"/>
          <w:color w:val="000000" w:themeColor="text1"/>
          <w:sz w:val="32"/>
          <w:szCs w:val="32"/>
        </w:rPr>
        <w:t>有资质的</w:t>
      </w:r>
      <w:r w:rsidR="00135BDD" w:rsidRPr="009B3521">
        <w:rPr>
          <w:rFonts w:ascii="仿宋_GB2312" w:eastAsia="仿宋_GB2312" w:hAnsi="仿宋" w:hint="eastAsia"/>
          <w:color w:val="000000" w:themeColor="text1"/>
          <w:sz w:val="32"/>
          <w:szCs w:val="32"/>
        </w:rPr>
        <w:t>第三方</w:t>
      </w:r>
      <w:r w:rsidR="008C4519" w:rsidRPr="009B3521">
        <w:rPr>
          <w:rFonts w:ascii="仿宋_GB2312" w:eastAsia="仿宋_GB2312" w:hAnsi="仿宋" w:hint="eastAsia"/>
          <w:color w:val="000000" w:themeColor="text1"/>
          <w:sz w:val="32"/>
          <w:szCs w:val="32"/>
        </w:rPr>
        <w:t>单位</w:t>
      </w:r>
      <w:r w:rsidR="00135BDD" w:rsidRPr="009B3521">
        <w:rPr>
          <w:rFonts w:ascii="仿宋_GB2312" w:eastAsia="仿宋_GB2312" w:hAnsi="仿宋" w:hint="eastAsia"/>
          <w:color w:val="000000" w:themeColor="text1"/>
          <w:sz w:val="32"/>
          <w:szCs w:val="32"/>
        </w:rPr>
        <w:t>协助开展，其费用</w:t>
      </w:r>
      <w:r w:rsidR="00C90FCA" w:rsidRPr="009B3521">
        <w:rPr>
          <w:rFonts w:ascii="仿宋_GB2312" w:eastAsia="仿宋_GB2312" w:hAnsi="仿宋" w:hint="eastAsia"/>
          <w:color w:val="000000" w:themeColor="text1"/>
          <w:sz w:val="32"/>
          <w:szCs w:val="32"/>
        </w:rPr>
        <w:t>由政府财政承担</w:t>
      </w:r>
      <w:r w:rsidR="00327F1E" w:rsidRPr="009B3521">
        <w:rPr>
          <w:rFonts w:ascii="仿宋_GB2312" w:eastAsia="仿宋_GB2312" w:hAnsi="仿宋" w:hint="eastAsia"/>
          <w:color w:val="000000" w:themeColor="text1"/>
          <w:sz w:val="32"/>
          <w:szCs w:val="32"/>
        </w:rPr>
        <w:t>；具体</w:t>
      </w:r>
      <w:r w:rsidR="00562846" w:rsidRPr="009B3521">
        <w:rPr>
          <w:rFonts w:ascii="仿宋_GB2312" w:eastAsia="仿宋_GB2312" w:hAnsi="仿宋" w:hint="eastAsia"/>
          <w:color w:val="000000" w:themeColor="text1"/>
          <w:sz w:val="32"/>
          <w:szCs w:val="32"/>
        </w:rPr>
        <w:t>由区</w:t>
      </w:r>
      <w:r w:rsidR="00272ED5" w:rsidRPr="009B3521">
        <w:rPr>
          <w:rFonts w:ascii="仿宋_GB2312" w:eastAsia="仿宋_GB2312" w:hAnsi="仿宋" w:hint="eastAsia"/>
          <w:color w:val="000000" w:themeColor="text1"/>
          <w:sz w:val="32"/>
          <w:szCs w:val="32"/>
        </w:rPr>
        <w:t>发展</w:t>
      </w:r>
      <w:proofErr w:type="gramStart"/>
      <w:r w:rsidR="00272ED5" w:rsidRPr="009B3521">
        <w:rPr>
          <w:rFonts w:ascii="仿宋_GB2312" w:eastAsia="仿宋_GB2312" w:hAnsi="仿宋" w:hint="eastAsia"/>
          <w:color w:val="000000" w:themeColor="text1"/>
          <w:sz w:val="32"/>
          <w:szCs w:val="32"/>
        </w:rPr>
        <w:t>改革局</w:t>
      </w:r>
      <w:proofErr w:type="gramEnd"/>
      <w:r w:rsidR="00562846" w:rsidRPr="009B3521">
        <w:rPr>
          <w:rFonts w:ascii="仿宋_GB2312" w:eastAsia="仿宋_GB2312" w:hAnsi="仿宋" w:hint="eastAsia"/>
          <w:color w:val="000000" w:themeColor="text1"/>
          <w:sz w:val="32"/>
          <w:szCs w:val="32"/>
        </w:rPr>
        <w:t>根据所委托项目需求向</w:t>
      </w:r>
      <w:r w:rsidR="00AF5F4D" w:rsidRPr="009B3521">
        <w:rPr>
          <w:rFonts w:ascii="仿宋_GB2312" w:eastAsia="仿宋_GB2312" w:hAnsi="仿宋" w:hint="eastAsia"/>
          <w:color w:val="000000" w:themeColor="text1"/>
          <w:sz w:val="32"/>
          <w:szCs w:val="32"/>
        </w:rPr>
        <w:t>区</w:t>
      </w:r>
      <w:r w:rsidR="00562846" w:rsidRPr="009B3521">
        <w:rPr>
          <w:rFonts w:ascii="仿宋_GB2312" w:eastAsia="仿宋_GB2312" w:hAnsi="仿宋" w:hint="eastAsia"/>
          <w:color w:val="000000" w:themeColor="text1"/>
          <w:sz w:val="32"/>
          <w:szCs w:val="32"/>
        </w:rPr>
        <w:t>财政</w:t>
      </w:r>
      <w:r w:rsidR="00A33039" w:rsidRPr="009B3521">
        <w:rPr>
          <w:rFonts w:ascii="仿宋_GB2312" w:eastAsia="仿宋_GB2312" w:hAnsi="仿宋" w:hint="eastAsia"/>
          <w:color w:val="000000" w:themeColor="text1"/>
          <w:sz w:val="32"/>
          <w:szCs w:val="32"/>
        </w:rPr>
        <w:t>提出</w:t>
      </w:r>
      <w:r w:rsidR="00562846" w:rsidRPr="009B3521">
        <w:rPr>
          <w:rFonts w:ascii="仿宋_GB2312" w:eastAsia="仿宋_GB2312" w:hAnsi="仿宋" w:hint="eastAsia"/>
          <w:color w:val="000000" w:themeColor="text1"/>
          <w:sz w:val="32"/>
          <w:szCs w:val="32"/>
        </w:rPr>
        <w:t>申请。</w:t>
      </w:r>
    </w:p>
    <w:p w:rsidR="00A6532B" w:rsidRPr="009B3521" w:rsidRDefault="00FE2186" w:rsidP="00272ED5">
      <w:pPr>
        <w:pStyle w:val="a7"/>
        <w:widowControl w:val="0"/>
        <w:numPr>
          <w:ilvl w:val="0"/>
          <w:numId w:val="1"/>
        </w:numPr>
        <w:shd w:val="clear" w:color="auto" w:fill="FFFFFF"/>
        <w:spacing w:before="0" w:beforeAutospacing="0" w:after="0" w:afterAutospacing="0" w:line="600" w:lineRule="exact"/>
        <w:ind w:left="0" w:firstLine="641"/>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 xml:space="preserve"> 代建单位应严格按照国家和省、市有关规定以及合同约定，按照批准的建设规模、建设内容、建设标准和投资概算组织实施代建，不得擅自变更调整。</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 xml:space="preserve"> 代建项目原则上不得突破经批准的设计概算。因国家政策调整、价格上涨、地质条件发生重大变化等因素确需调整投资概算的，由代建单位会同使用单位提出调整方案及资金来源意见，附具相关支撑材料，经委</w:t>
      </w:r>
      <w:proofErr w:type="gramStart"/>
      <w:r w:rsidRPr="009B3521">
        <w:rPr>
          <w:rFonts w:ascii="仿宋_GB2312" w:eastAsia="仿宋_GB2312" w:hAnsi="仿宋" w:hint="eastAsia"/>
          <w:color w:val="000000" w:themeColor="text1"/>
          <w:sz w:val="32"/>
          <w:szCs w:val="32"/>
        </w:rPr>
        <w:t>托单位</w:t>
      </w:r>
      <w:proofErr w:type="gramEnd"/>
      <w:r w:rsidRPr="009B3521">
        <w:rPr>
          <w:rFonts w:ascii="仿宋_GB2312" w:eastAsia="仿宋_GB2312" w:hAnsi="仿宋" w:hint="eastAsia"/>
          <w:color w:val="000000" w:themeColor="text1"/>
          <w:sz w:val="32"/>
          <w:szCs w:val="32"/>
        </w:rPr>
        <w:t>审查后按规定程序报批。</w:t>
      </w:r>
    </w:p>
    <w:p w:rsidR="00A6532B" w:rsidRPr="009B3521" w:rsidRDefault="004E3C1C"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 xml:space="preserve"> </w:t>
      </w:r>
      <w:r w:rsidR="00FE2186" w:rsidRPr="009B3521">
        <w:rPr>
          <w:rFonts w:ascii="仿宋_GB2312" w:eastAsia="仿宋_GB2312" w:hAnsi="仿宋" w:hint="eastAsia"/>
          <w:color w:val="000000" w:themeColor="text1"/>
          <w:sz w:val="32"/>
          <w:szCs w:val="32"/>
        </w:rPr>
        <w:t>代建合同签订前，委托单位可以要求代建单位提供履约担保，具体担保方式根据项目行业特点，在招标文件中约定。</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代建单位应严格按照委托代建合同约定的工期组织实施代建。因不可抗力事件、政策调整等因素造成</w:t>
      </w:r>
      <w:r w:rsidRPr="009B3521">
        <w:rPr>
          <w:rFonts w:ascii="仿宋_GB2312" w:eastAsia="仿宋_GB2312" w:hAnsi="仿宋" w:hint="eastAsia"/>
          <w:color w:val="000000" w:themeColor="text1"/>
          <w:sz w:val="32"/>
          <w:szCs w:val="32"/>
        </w:rPr>
        <w:lastRenderedPageBreak/>
        <w:t>工程延期的，应由委托单位、代建单位、使用单位签署补充合同</w:t>
      </w:r>
      <w:r w:rsidR="004E3C1C">
        <w:rPr>
          <w:rFonts w:ascii="仿宋_GB2312" w:eastAsia="仿宋_GB2312" w:hAnsi="仿宋" w:hint="eastAsia"/>
          <w:color w:val="000000" w:themeColor="text1"/>
          <w:sz w:val="32"/>
          <w:szCs w:val="32"/>
        </w:rPr>
        <w:t>（协议）</w:t>
      </w:r>
      <w:r w:rsidRPr="009B3521">
        <w:rPr>
          <w:rFonts w:ascii="仿宋_GB2312" w:eastAsia="仿宋_GB2312" w:hAnsi="仿宋" w:hint="eastAsia"/>
          <w:color w:val="000000" w:themeColor="text1"/>
          <w:sz w:val="32"/>
          <w:szCs w:val="32"/>
        </w:rPr>
        <w:t>重新约定。</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代建单位应当按照法律法规和国家有关规定，在项目建成后组织专项验收，并报请区发展</w:t>
      </w:r>
      <w:proofErr w:type="gramStart"/>
      <w:r w:rsidRPr="009B3521">
        <w:rPr>
          <w:rFonts w:ascii="仿宋_GB2312" w:eastAsia="仿宋_GB2312" w:hAnsi="仿宋" w:hint="eastAsia"/>
          <w:color w:val="000000" w:themeColor="text1"/>
          <w:sz w:val="32"/>
          <w:szCs w:val="32"/>
        </w:rPr>
        <w:t>改革局</w:t>
      </w:r>
      <w:proofErr w:type="gramEnd"/>
      <w:r w:rsidRPr="009B3521">
        <w:rPr>
          <w:rFonts w:ascii="仿宋_GB2312" w:eastAsia="仿宋_GB2312" w:hAnsi="仿宋" w:hint="eastAsia"/>
          <w:color w:val="000000" w:themeColor="text1"/>
          <w:sz w:val="32"/>
          <w:szCs w:val="32"/>
        </w:rPr>
        <w:t>组织竣工验收。竣工验收合格后，将项目交付使用。</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在工程质量保修期内，代建单位承担保修责任，使用单位负责项目维护管理。</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代建单位应当在项目竣工验收合格后及时编制竣工财务决算，并在3个月内向使用单位办理工程和财务档案、竣工资料、资产等移交手续，协助使用单位办理产权登记手续。</w:t>
      </w:r>
    </w:p>
    <w:p w:rsidR="00A6532B" w:rsidRPr="001C0198" w:rsidRDefault="00FE2186" w:rsidP="00F04DFD">
      <w:pPr>
        <w:pStyle w:val="a7"/>
        <w:shd w:val="clear" w:color="auto" w:fill="FFFFFF"/>
        <w:spacing w:beforeLines="50" w:before="156" w:beforeAutospacing="0" w:afterLines="50" w:after="156" w:afterAutospacing="0" w:line="600" w:lineRule="exact"/>
        <w:ind w:firstLineChars="200" w:firstLine="640"/>
        <w:jc w:val="center"/>
        <w:rPr>
          <w:rFonts w:ascii="黑体" w:eastAsia="黑体" w:hAnsi="黑体"/>
          <w:color w:val="000000" w:themeColor="text1"/>
          <w:sz w:val="32"/>
          <w:szCs w:val="32"/>
        </w:rPr>
      </w:pPr>
      <w:r w:rsidRPr="001C0198">
        <w:rPr>
          <w:rFonts w:ascii="黑体" w:eastAsia="黑体" w:hAnsi="黑体" w:hint="eastAsia"/>
          <w:color w:val="000000" w:themeColor="text1"/>
          <w:sz w:val="32"/>
          <w:szCs w:val="32"/>
        </w:rPr>
        <w:t>第五章 资金管理</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代建合同签订后,代建单位协助使用单位 根据项目投资、建设工期等情况</w:t>
      </w:r>
      <w:r w:rsidR="0046768B">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编制年度投资计划和支出 预算</w:t>
      </w:r>
      <w:r w:rsidR="0046768B">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按规定程序报送区发展改革、财政部门</w:t>
      </w:r>
      <w:r w:rsidR="0046768B">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 xml:space="preserve">申请列入政 </w:t>
      </w:r>
      <w:proofErr w:type="gramStart"/>
      <w:r w:rsidRPr="009B3521">
        <w:rPr>
          <w:rFonts w:ascii="仿宋_GB2312" w:eastAsia="仿宋_GB2312" w:hAnsi="仿宋" w:hint="eastAsia"/>
          <w:color w:val="000000" w:themeColor="text1"/>
          <w:sz w:val="32"/>
          <w:szCs w:val="32"/>
        </w:rPr>
        <w:t>府投资</w:t>
      </w:r>
      <w:proofErr w:type="gramEnd"/>
      <w:r w:rsidRPr="009B3521">
        <w:rPr>
          <w:rFonts w:ascii="仿宋_GB2312" w:eastAsia="仿宋_GB2312" w:hAnsi="仿宋" w:hint="eastAsia"/>
          <w:color w:val="000000" w:themeColor="text1"/>
          <w:sz w:val="32"/>
          <w:szCs w:val="32"/>
        </w:rPr>
        <w:t>计划和部门预算。</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代建项目建设财政资金由代建单位根据政府投资计划</w:t>
      </w:r>
      <w:r w:rsidR="0046768B">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按照合同约定向使用单位提出申请</w:t>
      </w:r>
      <w:r w:rsidR="0046768B">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使用单位按照国库集中支付有关规定拨付。代建项目的自筹资金由使用单位筹措并落实到位</w:t>
      </w:r>
      <w:r w:rsidR="004E3C1C">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与政府投资同步、同比例拨付代建单位。</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lastRenderedPageBreak/>
        <w:t>前期已发生的土地购置及其它费用</w:t>
      </w:r>
      <w:r w:rsidR="0046768B">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由使用单位负责专账管理，竣工后一并进行竣工财务决算。</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代建项目的代建管理费按照国家、省有关规定执行。代建管理费原则上预留5%-10%，在工程</w:t>
      </w:r>
      <w:proofErr w:type="gramStart"/>
      <w:r w:rsidRPr="009B3521">
        <w:rPr>
          <w:rFonts w:ascii="仿宋_GB2312" w:eastAsia="仿宋_GB2312" w:hAnsi="仿宋" w:hint="eastAsia"/>
          <w:color w:val="000000" w:themeColor="text1"/>
          <w:sz w:val="32"/>
          <w:szCs w:val="32"/>
        </w:rPr>
        <w:t>缺陷责任期满无质量</w:t>
      </w:r>
      <w:proofErr w:type="gramEnd"/>
      <w:r w:rsidRPr="009B3521">
        <w:rPr>
          <w:rFonts w:ascii="仿宋_GB2312" w:eastAsia="仿宋_GB2312" w:hAnsi="仿宋" w:hint="eastAsia"/>
          <w:color w:val="000000" w:themeColor="text1"/>
          <w:sz w:val="32"/>
          <w:szCs w:val="32"/>
        </w:rPr>
        <w:t>问题后支付。</w:t>
      </w:r>
    </w:p>
    <w:p w:rsidR="00A6532B" w:rsidRPr="009B3521" w:rsidRDefault="00FE2186" w:rsidP="00272ED5">
      <w:pPr>
        <w:pStyle w:val="a7"/>
        <w:widowControl w:val="0"/>
        <w:numPr>
          <w:ilvl w:val="0"/>
          <w:numId w:val="1"/>
        </w:numPr>
        <w:shd w:val="clear" w:color="auto" w:fill="FFFFFF"/>
        <w:spacing w:before="0" w:beforeAutospacing="0" w:after="0" w:afterAutospacing="0" w:line="600" w:lineRule="exact"/>
        <w:ind w:left="0" w:firstLine="641"/>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代建管理费的支付，由代建单位和使用单位根据合同约定提出申请，经委</w:t>
      </w:r>
      <w:proofErr w:type="gramStart"/>
      <w:r w:rsidRPr="009B3521">
        <w:rPr>
          <w:rFonts w:ascii="仿宋_GB2312" w:eastAsia="仿宋_GB2312" w:hAnsi="仿宋" w:hint="eastAsia"/>
          <w:color w:val="000000" w:themeColor="text1"/>
          <w:sz w:val="32"/>
          <w:szCs w:val="32"/>
        </w:rPr>
        <w:t>托单位</w:t>
      </w:r>
      <w:proofErr w:type="gramEnd"/>
      <w:r w:rsidRPr="009B3521">
        <w:rPr>
          <w:rFonts w:ascii="仿宋_GB2312" w:eastAsia="仿宋_GB2312" w:hAnsi="仿宋" w:hint="eastAsia"/>
          <w:color w:val="000000" w:themeColor="text1"/>
          <w:sz w:val="32"/>
          <w:szCs w:val="32"/>
        </w:rPr>
        <w:t>审核同意后按规定程序拨付。</w:t>
      </w:r>
    </w:p>
    <w:p w:rsidR="00A6532B" w:rsidRPr="009B3521" w:rsidRDefault="004E3C1C" w:rsidP="00272ED5">
      <w:pPr>
        <w:pStyle w:val="a7"/>
        <w:widowControl w:val="0"/>
        <w:numPr>
          <w:ilvl w:val="0"/>
          <w:numId w:val="1"/>
        </w:numPr>
        <w:shd w:val="clear" w:color="auto" w:fill="FFFFFF"/>
        <w:spacing w:before="0" w:beforeAutospacing="0" w:after="0" w:afterAutospacing="0" w:line="600" w:lineRule="exact"/>
        <w:ind w:left="0" w:firstLine="641"/>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 xml:space="preserve"> </w:t>
      </w:r>
      <w:r w:rsidR="00FE2186" w:rsidRPr="009B3521">
        <w:rPr>
          <w:rFonts w:ascii="仿宋_GB2312" w:eastAsia="仿宋_GB2312" w:hAnsi="仿宋" w:hint="eastAsia"/>
          <w:color w:val="000000" w:themeColor="text1"/>
          <w:sz w:val="32"/>
          <w:szCs w:val="32"/>
        </w:rPr>
        <w:t>代建单位应当严格执行国家和省、市</w:t>
      </w:r>
      <w:r w:rsidR="007A5DB6">
        <w:rPr>
          <w:rFonts w:ascii="仿宋_GB2312" w:eastAsia="仿宋_GB2312" w:hAnsi="仿宋" w:hint="eastAsia"/>
          <w:color w:val="000000" w:themeColor="text1"/>
          <w:sz w:val="32"/>
          <w:szCs w:val="32"/>
        </w:rPr>
        <w:t>、区</w:t>
      </w:r>
      <w:r w:rsidR="00FE2186" w:rsidRPr="009B3521">
        <w:rPr>
          <w:rFonts w:ascii="仿宋_GB2312" w:eastAsia="仿宋_GB2312" w:hAnsi="仿宋" w:hint="eastAsia"/>
          <w:color w:val="000000" w:themeColor="text1"/>
          <w:sz w:val="32"/>
          <w:szCs w:val="32"/>
        </w:rPr>
        <w:t>有关财务会计制度，实行专户管理，专</w:t>
      </w:r>
      <w:r w:rsidR="007A5DB6">
        <w:rPr>
          <w:rFonts w:ascii="仿宋_GB2312" w:eastAsia="仿宋_GB2312" w:hAnsi="仿宋" w:hint="eastAsia"/>
          <w:color w:val="000000" w:themeColor="text1"/>
          <w:sz w:val="32"/>
          <w:szCs w:val="32"/>
        </w:rPr>
        <w:t>账</w:t>
      </w:r>
      <w:r w:rsidR="00FE2186" w:rsidRPr="009B3521">
        <w:rPr>
          <w:rFonts w:ascii="仿宋_GB2312" w:eastAsia="仿宋_GB2312" w:hAnsi="仿宋" w:hint="eastAsia"/>
          <w:color w:val="000000" w:themeColor="text1"/>
          <w:sz w:val="32"/>
          <w:szCs w:val="32"/>
        </w:rPr>
        <w:t>核算</w:t>
      </w:r>
      <w:r>
        <w:rPr>
          <w:rFonts w:ascii="仿宋_GB2312" w:eastAsia="仿宋_GB2312" w:hAnsi="仿宋" w:hint="eastAsia"/>
          <w:color w:val="000000" w:themeColor="text1"/>
          <w:sz w:val="32"/>
          <w:szCs w:val="32"/>
        </w:rPr>
        <w:t>、</w:t>
      </w:r>
      <w:r w:rsidR="00FE2186" w:rsidRPr="009B3521">
        <w:rPr>
          <w:rFonts w:ascii="仿宋_GB2312" w:eastAsia="仿宋_GB2312" w:hAnsi="仿宋" w:hint="eastAsia"/>
          <w:color w:val="000000" w:themeColor="text1"/>
          <w:sz w:val="32"/>
          <w:szCs w:val="32"/>
        </w:rPr>
        <w:t>专款专用，不得截留、挪用，并接受相关部门的管理和监督。</w:t>
      </w:r>
    </w:p>
    <w:p w:rsidR="00A6532B" w:rsidRPr="009B3521" w:rsidRDefault="00FE2186" w:rsidP="00272ED5">
      <w:pPr>
        <w:pStyle w:val="a7"/>
        <w:widowControl w:val="0"/>
        <w:numPr>
          <w:ilvl w:val="0"/>
          <w:numId w:val="1"/>
        </w:numPr>
        <w:shd w:val="clear" w:color="auto" w:fill="FFFFFF"/>
        <w:spacing w:before="0" w:beforeAutospacing="0" w:after="0" w:afterAutospacing="0" w:line="600" w:lineRule="exact"/>
        <w:ind w:left="0" w:firstLine="641"/>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代建单位按月向委托单位报送项目进度月报和资金使用情况，重大、特殊情况及时报送</w:t>
      </w:r>
      <w:r w:rsidR="0046768B">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竣工验收后报送代建工作总结报告。</w:t>
      </w:r>
    </w:p>
    <w:p w:rsidR="00A6532B" w:rsidRPr="001C0198" w:rsidRDefault="00FE2186" w:rsidP="00F04DFD">
      <w:pPr>
        <w:pStyle w:val="a7"/>
        <w:shd w:val="clear" w:color="auto" w:fill="FFFFFF"/>
        <w:spacing w:beforeLines="50" w:before="156" w:beforeAutospacing="0" w:afterLines="50" w:after="156" w:afterAutospacing="0" w:line="600" w:lineRule="exact"/>
        <w:ind w:firstLineChars="200" w:firstLine="640"/>
        <w:jc w:val="center"/>
        <w:rPr>
          <w:rFonts w:ascii="黑体" w:eastAsia="黑体" w:hAnsi="黑体"/>
          <w:color w:val="000000" w:themeColor="text1"/>
          <w:sz w:val="32"/>
          <w:szCs w:val="32"/>
        </w:rPr>
      </w:pPr>
      <w:r w:rsidRPr="001C0198">
        <w:rPr>
          <w:rFonts w:ascii="黑体" w:eastAsia="黑体" w:hAnsi="黑体" w:hint="eastAsia"/>
          <w:color w:val="000000" w:themeColor="text1"/>
          <w:sz w:val="32"/>
          <w:szCs w:val="32"/>
        </w:rPr>
        <w:t>第六章 奖惩与监督</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因代建单位通过优化设计、加强管理等工作，使项目竣工决算投资比最终批复的概算总投资有结余的，可将结余资金的一定比例奖励给代建单位，其余部分缴回区财政或按投资比例退回使用单位。</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因代建单位原因未能完全履行代建合同约定，或擅自改变项目建设内容、规模、标准致使工期延长、</w:t>
      </w:r>
      <w:r w:rsidRPr="009B3521">
        <w:rPr>
          <w:rFonts w:ascii="仿宋_GB2312" w:eastAsia="仿宋_GB2312" w:hAnsi="仿宋" w:hint="eastAsia"/>
          <w:color w:val="000000" w:themeColor="text1"/>
          <w:sz w:val="32"/>
          <w:szCs w:val="32"/>
        </w:rPr>
        <w:lastRenderedPageBreak/>
        <w:t>投资增加或工程质量不合格的，所造成的损失或投资增加额由代建单位承担。</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代建单位不按规定进行招标或在招标过程中有弄虚作假、收受贿赂、索取回扣等违法违规行为的</w:t>
      </w:r>
      <w:r w:rsidR="004E3C1C">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依法追究相关单位和责任人责任。</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委托单位、使用单位在项目代建过程中, 违法履行职责或者违反有关规定</w:t>
      </w:r>
      <w:r w:rsidR="0046768B">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影响项目建设或者给国家及社会公共利益造成损失的</w:t>
      </w:r>
      <w:r w:rsidR="0046768B">
        <w:rPr>
          <w:rFonts w:ascii="仿宋_GB2312" w:eastAsia="仿宋_GB2312" w:hAnsi="仿宋" w:hint="eastAsia"/>
          <w:color w:val="000000" w:themeColor="text1"/>
          <w:sz w:val="32"/>
          <w:szCs w:val="32"/>
        </w:rPr>
        <w:t>，</w:t>
      </w:r>
      <w:r w:rsidRPr="009B3521">
        <w:rPr>
          <w:rFonts w:ascii="仿宋_GB2312" w:eastAsia="仿宋_GB2312" w:hAnsi="仿宋" w:hint="eastAsia"/>
          <w:color w:val="000000" w:themeColor="text1"/>
          <w:sz w:val="32"/>
          <w:szCs w:val="32"/>
        </w:rPr>
        <w:t>依法追究相关法律责任。</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有关行政部门及其工作人员在项目</w:t>
      </w:r>
      <w:r w:rsidR="001C0198" w:rsidRPr="009B3521">
        <w:rPr>
          <w:rFonts w:ascii="仿宋_GB2312" w:eastAsia="仿宋_GB2312" w:hAnsi="仿宋" w:hint="eastAsia"/>
          <w:color w:val="000000" w:themeColor="text1"/>
          <w:sz w:val="32"/>
          <w:szCs w:val="32"/>
        </w:rPr>
        <w:t>代建</w:t>
      </w:r>
      <w:r w:rsidRPr="009B3521">
        <w:rPr>
          <w:rFonts w:ascii="仿宋_GB2312" w:eastAsia="仿宋_GB2312" w:hAnsi="仿宋" w:hint="eastAsia"/>
          <w:color w:val="000000" w:themeColor="text1"/>
          <w:sz w:val="32"/>
          <w:szCs w:val="32"/>
        </w:rPr>
        <w:t>过程中有滥用职权、玩忽职守、徇私舞弊等行为的，依法追究</w:t>
      </w:r>
      <w:r w:rsidR="00EC0C36" w:rsidRPr="009B3521">
        <w:rPr>
          <w:rFonts w:ascii="仿宋_GB2312" w:eastAsia="仿宋_GB2312" w:hAnsi="仿宋" w:hint="eastAsia"/>
          <w:color w:val="000000" w:themeColor="text1"/>
          <w:sz w:val="32"/>
          <w:szCs w:val="32"/>
        </w:rPr>
        <w:t>相关</w:t>
      </w:r>
      <w:r w:rsidR="00B5479F">
        <w:rPr>
          <w:rFonts w:ascii="仿宋_GB2312" w:eastAsia="仿宋_GB2312" w:hAnsi="仿宋" w:hint="eastAsia"/>
          <w:color w:val="000000" w:themeColor="text1"/>
          <w:sz w:val="32"/>
          <w:szCs w:val="32"/>
        </w:rPr>
        <w:t>法律</w:t>
      </w:r>
      <w:r w:rsidRPr="009B3521">
        <w:rPr>
          <w:rFonts w:ascii="仿宋_GB2312" w:eastAsia="仿宋_GB2312" w:hAnsi="仿宋" w:hint="eastAsia"/>
          <w:color w:val="000000" w:themeColor="text1"/>
          <w:sz w:val="32"/>
          <w:szCs w:val="32"/>
        </w:rPr>
        <w:t>责任。</w:t>
      </w:r>
    </w:p>
    <w:p w:rsidR="00A6532B" w:rsidRPr="001C0198" w:rsidRDefault="00FE2186" w:rsidP="00037E78">
      <w:pPr>
        <w:pStyle w:val="a7"/>
        <w:shd w:val="clear" w:color="auto" w:fill="FFFFFF"/>
        <w:spacing w:beforeLines="50" w:before="156" w:beforeAutospacing="0" w:afterLines="50" w:after="156" w:afterAutospacing="0" w:line="600" w:lineRule="exact"/>
        <w:ind w:firstLineChars="200" w:firstLine="640"/>
        <w:jc w:val="center"/>
        <w:rPr>
          <w:rFonts w:ascii="黑体" w:eastAsia="黑体" w:hAnsi="黑体"/>
          <w:color w:val="000000" w:themeColor="text1"/>
          <w:sz w:val="32"/>
          <w:szCs w:val="32"/>
        </w:rPr>
      </w:pPr>
      <w:r w:rsidRPr="001C0198">
        <w:rPr>
          <w:rFonts w:ascii="黑体" w:eastAsia="黑体" w:hAnsi="黑体" w:hint="eastAsia"/>
          <w:color w:val="000000" w:themeColor="text1"/>
          <w:sz w:val="32"/>
          <w:szCs w:val="32"/>
        </w:rPr>
        <w:t>第七章  附则</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国家、省、市关于项目代建制另有规定的，从其规定。</w:t>
      </w:r>
    </w:p>
    <w:p w:rsidR="00A6532B" w:rsidRPr="009B3521" w:rsidRDefault="00FE2186" w:rsidP="00272ED5">
      <w:pPr>
        <w:pStyle w:val="a7"/>
        <w:numPr>
          <w:ilvl w:val="0"/>
          <w:numId w:val="1"/>
        </w:numPr>
        <w:shd w:val="clear" w:color="auto" w:fill="FFFFFF"/>
        <w:spacing w:before="0" w:beforeAutospacing="0" w:after="0" w:afterAutospacing="0" w:line="600" w:lineRule="exact"/>
        <w:ind w:left="0" w:firstLine="640"/>
        <w:jc w:val="both"/>
        <w:rPr>
          <w:rFonts w:ascii="仿宋_GB2312" w:eastAsia="仿宋_GB2312" w:hAnsi="仿宋"/>
          <w:color w:val="000000" w:themeColor="text1"/>
          <w:sz w:val="32"/>
          <w:szCs w:val="32"/>
        </w:rPr>
      </w:pPr>
      <w:r w:rsidRPr="009B3521">
        <w:rPr>
          <w:rFonts w:ascii="仿宋_GB2312" w:eastAsia="仿宋_GB2312" w:hAnsi="仿宋" w:hint="eastAsia"/>
          <w:color w:val="000000" w:themeColor="text1"/>
          <w:sz w:val="32"/>
          <w:szCs w:val="32"/>
        </w:rPr>
        <w:t>本办法自</w:t>
      </w:r>
      <w:r w:rsidR="009B4BA2" w:rsidRPr="009B3521">
        <w:rPr>
          <w:rFonts w:ascii="仿宋_GB2312" w:eastAsia="仿宋_GB2312" w:hAnsi="仿宋" w:hint="eastAsia"/>
          <w:color w:val="000000" w:themeColor="text1"/>
          <w:sz w:val="32"/>
          <w:szCs w:val="32"/>
        </w:rPr>
        <w:t>2022</w:t>
      </w:r>
      <w:r w:rsidRPr="009B3521">
        <w:rPr>
          <w:rFonts w:ascii="仿宋_GB2312" w:eastAsia="仿宋_GB2312" w:hAnsi="仿宋" w:hint="eastAsia"/>
          <w:color w:val="000000" w:themeColor="text1"/>
          <w:sz w:val="32"/>
          <w:szCs w:val="32"/>
        </w:rPr>
        <w:t>年</w:t>
      </w:r>
      <w:r w:rsidR="009B4BA2" w:rsidRPr="009B3521">
        <w:rPr>
          <w:rFonts w:ascii="仿宋_GB2312" w:eastAsia="仿宋_GB2312" w:hAnsi="仿宋" w:hint="eastAsia"/>
          <w:color w:val="000000" w:themeColor="text1"/>
          <w:sz w:val="32"/>
          <w:szCs w:val="32"/>
        </w:rPr>
        <w:t>10</w:t>
      </w:r>
      <w:r w:rsidRPr="009B3521">
        <w:rPr>
          <w:rFonts w:ascii="仿宋_GB2312" w:eastAsia="仿宋_GB2312" w:hAnsi="仿宋" w:hint="eastAsia"/>
          <w:color w:val="000000" w:themeColor="text1"/>
          <w:sz w:val="32"/>
          <w:szCs w:val="32"/>
        </w:rPr>
        <w:t>月</w:t>
      </w:r>
      <w:r w:rsidR="009B4BA2" w:rsidRPr="009B3521">
        <w:rPr>
          <w:rFonts w:ascii="仿宋_GB2312" w:eastAsia="仿宋_GB2312" w:hAnsi="仿宋" w:hint="eastAsia"/>
          <w:color w:val="000000" w:themeColor="text1"/>
          <w:sz w:val="32"/>
          <w:szCs w:val="32"/>
        </w:rPr>
        <w:t>1</w:t>
      </w:r>
      <w:r w:rsidRPr="009B3521">
        <w:rPr>
          <w:rFonts w:ascii="仿宋_GB2312" w:eastAsia="仿宋_GB2312" w:hAnsi="仿宋" w:hint="eastAsia"/>
          <w:color w:val="000000" w:themeColor="text1"/>
          <w:sz w:val="32"/>
          <w:szCs w:val="32"/>
        </w:rPr>
        <w:t>日起施行，有效期至</w:t>
      </w:r>
      <w:r w:rsidR="009B4BA2" w:rsidRPr="009B3521">
        <w:rPr>
          <w:rFonts w:ascii="仿宋_GB2312" w:eastAsia="仿宋_GB2312" w:hAnsi="仿宋" w:hint="eastAsia"/>
          <w:color w:val="000000" w:themeColor="text1"/>
          <w:sz w:val="32"/>
          <w:szCs w:val="32"/>
        </w:rPr>
        <w:t>202</w:t>
      </w:r>
      <w:r w:rsidR="002145B2" w:rsidRPr="009B3521">
        <w:rPr>
          <w:rFonts w:ascii="仿宋_GB2312" w:eastAsia="仿宋_GB2312" w:hAnsi="仿宋" w:hint="eastAsia"/>
          <w:color w:val="000000" w:themeColor="text1"/>
          <w:sz w:val="32"/>
          <w:szCs w:val="32"/>
        </w:rPr>
        <w:t>4</w:t>
      </w:r>
      <w:r w:rsidRPr="009B3521">
        <w:rPr>
          <w:rFonts w:ascii="仿宋_GB2312" w:eastAsia="仿宋_GB2312" w:hAnsi="仿宋" w:hint="eastAsia"/>
          <w:color w:val="000000" w:themeColor="text1"/>
          <w:sz w:val="32"/>
          <w:szCs w:val="32"/>
        </w:rPr>
        <w:t>年</w:t>
      </w:r>
      <w:r w:rsidR="009B4BA2" w:rsidRPr="009B3521">
        <w:rPr>
          <w:rFonts w:ascii="仿宋_GB2312" w:eastAsia="仿宋_GB2312" w:hAnsi="仿宋" w:hint="eastAsia"/>
          <w:color w:val="000000" w:themeColor="text1"/>
          <w:sz w:val="32"/>
          <w:szCs w:val="32"/>
        </w:rPr>
        <w:t>9</w:t>
      </w:r>
      <w:r w:rsidRPr="009B3521">
        <w:rPr>
          <w:rFonts w:ascii="仿宋_GB2312" w:eastAsia="仿宋_GB2312" w:hAnsi="仿宋" w:hint="eastAsia"/>
          <w:color w:val="000000" w:themeColor="text1"/>
          <w:sz w:val="32"/>
          <w:szCs w:val="32"/>
        </w:rPr>
        <w:t>月</w:t>
      </w:r>
      <w:r w:rsidR="009B4BA2" w:rsidRPr="009B3521">
        <w:rPr>
          <w:rFonts w:ascii="仿宋_GB2312" w:eastAsia="仿宋_GB2312" w:hAnsi="仿宋" w:hint="eastAsia"/>
          <w:color w:val="000000" w:themeColor="text1"/>
          <w:sz w:val="32"/>
          <w:szCs w:val="32"/>
        </w:rPr>
        <w:t>30</w:t>
      </w:r>
      <w:r w:rsidRPr="009B3521">
        <w:rPr>
          <w:rFonts w:ascii="仿宋_GB2312" w:eastAsia="仿宋_GB2312" w:hAnsi="仿宋" w:hint="eastAsia"/>
          <w:color w:val="000000" w:themeColor="text1"/>
          <w:sz w:val="32"/>
          <w:szCs w:val="32"/>
        </w:rPr>
        <w:t>日</w:t>
      </w:r>
      <w:r w:rsidR="009D7E29" w:rsidRPr="009B3521">
        <w:rPr>
          <w:rFonts w:ascii="仿宋_GB2312" w:eastAsia="仿宋_GB2312" w:hAnsi="仿宋" w:hint="eastAsia"/>
          <w:color w:val="000000" w:themeColor="text1"/>
          <w:sz w:val="32"/>
          <w:szCs w:val="32"/>
        </w:rPr>
        <w:t>。</w:t>
      </w:r>
    </w:p>
    <w:p w:rsidR="00A6532B" w:rsidRPr="009B3521" w:rsidRDefault="00A6532B" w:rsidP="00272ED5">
      <w:pPr>
        <w:spacing w:line="600" w:lineRule="exact"/>
        <w:ind w:firstLineChars="200" w:firstLine="640"/>
        <w:rPr>
          <w:rFonts w:ascii="仿宋_GB2312" w:eastAsia="仿宋_GB2312" w:hAnsi="仿宋"/>
          <w:color w:val="000000" w:themeColor="text1"/>
          <w:sz w:val="32"/>
          <w:szCs w:val="32"/>
        </w:rPr>
      </w:pPr>
    </w:p>
    <w:sectPr w:rsidR="00A6532B" w:rsidRPr="009B3521" w:rsidSect="00401C7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521" w:rsidRDefault="004E1521">
      <w:pPr>
        <w:rPr>
          <w:rFonts w:hint="eastAsia"/>
        </w:rPr>
      </w:pPr>
      <w:r>
        <w:separator/>
      </w:r>
    </w:p>
  </w:endnote>
  <w:endnote w:type="continuationSeparator" w:id="0">
    <w:p w:rsidR="004E1521" w:rsidRDefault="004E15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32B" w:rsidRDefault="00FE2186">
    <w:pPr>
      <w:pStyle w:val="a5"/>
      <w:jc w:val="center"/>
      <w:rPr>
        <w:rFonts w:hint="eastAsia"/>
      </w:rPr>
    </w:pPr>
    <w:r>
      <w:t>-</w:t>
    </w:r>
    <w:r w:rsidR="000A187A">
      <w:fldChar w:fldCharType="begin"/>
    </w:r>
    <w:r>
      <w:instrText>PAGE   \* MERGEFORMAT</w:instrText>
    </w:r>
    <w:r w:rsidR="000A187A">
      <w:fldChar w:fldCharType="separate"/>
    </w:r>
    <w:r w:rsidR="00836D33" w:rsidRPr="00836D33">
      <w:rPr>
        <w:rFonts w:hint="eastAsia"/>
        <w:noProof/>
        <w:lang w:val="zh-CN"/>
      </w:rPr>
      <w:t>3</w:t>
    </w:r>
    <w:r w:rsidR="000A187A">
      <w:fldChar w:fldCharType="end"/>
    </w:r>
    <w:r>
      <w:t>-</w:t>
    </w:r>
  </w:p>
  <w:p w:rsidR="00A6532B" w:rsidRDefault="00A6532B">
    <w:pPr>
      <w:pStyle w:val="a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521" w:rsidRDefault="004E1521">
      <w:pPr>
        <w:rPr>
          <w:rFonts w:hint="eastAsia"/>
        </w:rPr>
      </w:pPr>
      <w:r>
        <w:separator/>
      </w:r>
    </w:p>
  </w:footnote>
  <w:footnote w:type="continuationSeparator" w:id="0">
    <w:p w:rsidR="004E1521" w:rsidRDefault="004E1521">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61573"/>
    <w:multiLevelType w:val="multilevel"/>
    <w:tmpl w:val="44363AD2"/>
    <w:lvl w:ilvl="0">
      <w:start w:val="1"/>
      <w:numFmt w:val="chineseCountingThousand"/>
      <w:lvlText w:val="第%1条"/>
      <w:lvlJc w:val="left"/>
      <w:pPr>
        <w:ind w:left="1128" w:hanging="420"/>
      </w:pPr>
      <w:rPr>
        <w:rFonts w:eastAsia="黑体" w:hint="eastAsia"/>
        <w:b w:val="0"/>
        <w:i w:val="0"/>
        <w:color w:val="000000" w:themeColor="text1"/>
        <w:sz w:val="32"/>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FmOTBkMWZiMmYzNDQyZGNhMjdkNzdhNWZkMmRkZjAifQ=="/>
  </w:docVars>
  <w:rsids>
    <w:rsidRoot w:val="005F62B5"/>
    <w:rsid w:val="CA72F34D"/>
    <w:rsid w:val="DBEA57DD"/>
    <w:rsid w:val="DEEF712B"/>
    <w:rsid w:val="EBFF4EAD"/>
    <w:rsid w:val="EDDE31D5"/>
    <w:rsid w:val="F5BF7DEA"/>
    <w:rsid w:val="F5FA71CB"/>
    <w:rsid w:val="F6EBB642"/>
    <w:rsid w:val="F6FAC456"/>
    <w:rsid w:val="F7FD727D"/>
    <w:rsid w:val="FDFE68FD"/>
    <w:rsid w:val="FEB7DA41"/>
    <w:rsid w:val="FED72982"/>
    <w:rsid w:val="FFF4C9E5"/>
    <w:rsid w:val="FFFFAA25"/>
    <w:rsid w:val="00005EB0"/>
    <w:rsid w:val="00013133"/>
    <w:rsid w:val="000201E1"/>
    <w:rsid w:val="000238E2"/>
    <w:rsid w:val="000341FB"/>
    <w:rsid w:val="000345CA"/>
    <w:rsid w:val="00037E78"/>
    <w:rsid w:val="00041678"/>
    <w:rsid w:val="000444FE"/>
    <w:rsid w:val="00056CA7"/>
    <w:rsid w:val="00060FA9"/>
    <w:rsid w:val="0006184B"/>
    <w:rsid w:val="00066E84"/>
    <w:rsid w:val="00070D99"/>
    <w:rsid w:val="0007156F"/>
    <w:rsid w:val="00074C65"/>
    <w:rsid w:val="00074D13"/>
    <w:rsid w:val="000769B5"/>
    <w:rsid w:val="00076AD6"/>
    <w:rsid w:val="00086E07"/>
    <w:rsid w:val="00086E99"/>
    <w:rsid w:val="00093073"/>
    <w:rsid w:val="000934BB"/>
    <w:rsid w:val="000941DD"/>
    <w:rsid w:val="000963D7"/>
    <w:rsid w:val="00097C8F"/>
    <w:rsid w:val="000A187A"/>
    <w:rsid w:val="000A64EF"/>
    <w:rsid w:val="000B18BE"/>
    <w:rsid w:val="000B29C7"/>
    <w:rsid w:val="000B3C1F"/>
    <w:rsid w:val="000B4317"/>
    <w:rsid w:val="000B788C"/>
    <w:rsid w:val="000C152C"/>
    <w:rsid w:val="000C4538"/>
    <w:rsid w:val="000C56E2"/>
    <w:rsid w:val="000D08EB"/>
    <w:rsid w:val="000D4722"/>
    <w:rsid w:val="000E5A2F"/>
    <w:rsid w:val="000F0C28"/>
    <w:rsid w:val="000F204A"/>
    <w:rsid w:val="000F5899"/>
    <w:rsid w:val="000F7CCE"/>
    <w:rsid w:val="00101ACC"/>
    <w:rsid w:val="00102675"/>
    <w:rsid w:val="00115078"/>
    <w:rsid w:val="00124C17"/>
    <w:rsid w:val="00135BDD"/>
    <w:rsid w:val="0014414D"/>
    <w:rsid w:val="00156C59"/>
    <w:rsid w:val="001617A4"/>
    <w:rsid w:val="0016367B"/>
    <w:rsid w:val="0018413E"/>
    <w:rsid w:val="00184437"/>
    <w:rsid w:val="0018790D"/>
    <w:rsid w:val="00193B1F"/>
    <w:rsid w:val="001A3DFC"/>
    <w:rsid w:val="001A52EC"/>
    <w:rsid w:val="001B09B2"/>
    <w:rsid w:val="001B0A8E"/>
    <w:rsid w:val="001B101D"/>
    <w:rsid w:val="001B3479"/>
    <w:rsid w:val="001B35A0"/>
    <w:rsid w:val="001B3DCD"/>
    <w:rsid w:val="001B5D37"/>
    <w:rsid w:val="001B6C2D"/>
    <w:rsid w:val="001B71C0"/>
    <w:rsid w:val="001C0198"/>
    <w:rsid w:val="001C356D"/>
    <w:rsid w:val="001C5A0B"/>
    <w:rsid w:val="001C7C5A"/>
    <w:rsid w:val="001D09B4"/>
    <w:rsid w:val="001D3B96"/>
    <w:rsid w:val="001D5D1E"/>
    <w:rsid w:val="001D6DBB"/>
    <w:rsid w:val="001E0648"/>
    <w:rsid w:val="001E1F8E"/>
    <w:rsid w:val="001E4C2D"/>
    <w:rsid w:val="001E50E3"/>
    <w:rsid w:val="001F1A8A"/>
    <w:rsid w:val="001F4DAB"/>
    <w:rsid w:val="001F6426"/>
    <w:rsid w:val="00203796"/>
    <w:rsid w:val="00205B3F"/>
    <w:rsid w:val="00211A30"/>
    <w:rsid w:val="00212526"/>
    <w:rsid w:val="002145B2"/>
    <w:rsid w:val="00226A28"/>
    <w:rsid w:val="00226A57"/>
    <w:rsid w:val="00230FA1"/>
    <w:rsid w:val="00232320"/>
    <w:rsid w:val="0023331B"/>
    <w:rsid w:val="00235BCB"/>
    <w:rsid w:val="00237020"/>
    <w:rsid w:val="002377B6"/>
    <w:rsid w:val="0024577C"/>
    <w:rsid w:val="00247CC3"/>
    <w:rsid w:val="0025067A"/>
    <w:rsid w:val="002638C1"/>
    <w:rsid w:val="00272ED5"/>
    <w:rsid w:val="002812B1"/>
    <w:rsid w:val="0029200F"/>
    <w:rsid w:val="00295763"/>
    <w:rsid w:val="002A03E2"/>
    <w:rsid w:val="002A215E"/>
    <w:rsid w:val="002B38F2"/>
    <w:rsid w:val="002C0777"/>
    <w:rsid w:val="002C0846"/>
    <w:rsid w:val="002C2CE0"/>
    <w:rsid w:val="002C52F4"/>
    <w:rsid w:val="002D4645"/>
    <w:rsid w:val="002E0A28"/>
    <w:rsid w:val="002E3F15"/>
    <w:rsid w:val="002E579A"/>
    <w:rsid w:val="002F002F"/>
    <w:rsid w:val="002F5FD9"/>
    <w:rsid w:val="003065B8"/>
    <w:rsid w:val="00306D94"/>
    <w:rsid w:val="003145E9"/>
    <w:rsid w:val="00327264"/>
    <w:rsid w:val="00327F1E"/>
    <w:rsid w:val="003328FA"/>
    <w:rsid w:val="00337D07"/>
    <w:rsid w:val="00342E00"/>
    <w:rsid w:val="0035155F"/>
    <w:rsid w:val="00352F7C"/>
    <w:rsid w:val="00361F2B"/>
    <w:rsid w:val="003666A5"/>
    <w:rsid w:val="00374FFA"/>
    <w:rsid w:val="0038730F"/>
    <w:rsid w:val="003904B8"/>
    <w:rsid w:val="003A6605"/>
    <w:rsid w:val="003A72B7"/>
    <w:rsid w:val="003B00F2"/>
    <w:rsid w:val="003B4BA1"/>
    <w:rsid w:val="003B5789"/>
    <w:rsid w:val="003B62DD"/>
    <w:rsid w:val="003C06ED"/>
    <w:rsid w:val="003C4C77"/>
    <w:rsid w:val="003D0DEC"/>
    <w:rsid w:val="003D289E"/>
    <w:rsid w:val="003D74E6"/>
    <w:rsid w:val="003D7FF8"/>
    <w:rsid w:val="003E24E2"/>
    <w:rsid w:val="003E56CA"/>
    <w:rsid w:val="003E6275"/>
    <w:rsid w:val="003E741A"/>
    <w:rsid w:val="003F19EC"/>
    <w:rsid w:val="003F28E2"/>
    <w:rsid w:val="003F4846"/>
    <w:rsid w:val="003F50ED"/>
    <w:rsid w:val="003F573A"/>
    <w:rsid w:val="00401923"/>
    <w:rsid w:val="00401C74"/>
    <w:rsid w:val="0040200A"/>
    <w:rsid w:val="00402876"/>
    <w:rsid w:val="00403D91"/>
    <w:rsid w:val="0040444F"/>
    <w:rsid w:val="00414800"/>
    <w:rsid w:val="00420849"/>
    <w:rsid w:val="00421F18"/>
    <w:rsid w:val="0042674A"/>
    <w:rsid w:val="00430E8D"/>
    <w:rsid w:val="00432D3E"/>
    <w:rsid w:val="004331FF"/>
    <w:rsid w:val="00440A62"/>
    <w:rsid w:val="004462E1"/>
    <w:rsid w:val="00453F71"/>
    <w:rsid w:val="00457092"/>
    <w:rsid w:val="004575D8"/>
    <w:rsid w:val="00462518"/>
    <w:rsid w:val="00462660"/>
    <w:rsid w:val="00464300"/>
    <w:rsid w:val="0046768B"/>
    <w:rsid w:val="00470B36"/>
    <w:rsid w:val="00470F59"/>
    <w:rsid w:val="00482737"/>
    <w:rsid w:val="0048412B"/>
    <w:rsid w:val="00490A49"/>
    <w:rsid w:val="0049226C"/>
    <w:rsid w:val="00493F33"/>
    <w:rsid w:val="0049708E"/>
    <w:rsid w:val="004A1190"/>
    <w:rsid w:val="004A2C0A"/>
    <w:rsid w:val="004A49FC"/>
    <w:rsid w:val="004A4BE5"/>
    <w:rsid w:val="004B2F97"/>
    <w:rsid w:val="004C1712"/>
    <w:rsid w:val="004C2682"/>
    <w:rsid w:val="004C355E"/>
    <w:rsid w:val="004C3D7A"/>
    <w:rsid w:val="004D175B"/>
    <w:rsid w:val="004D1C2B"/>
    <w:rsid w:val="004D20E9"/>
    <w:rsid w:val="004D3A08"/>
    <w:rsid w:val="004D4123"/>
    <w:rsid w:val="004E1521"/>
    <w:rsid w:val="004E3C1C"/>
    <w:rsid w:val="004E451C"/>
    <w:rsid w:val="004E476A"/>
    <w:rsid w:val="004F0A7F"/>
    <w:rsid w:val="004F2BCC"/>
    <w:rsid w:val="00502825"/>
    <w:rsid w:val="0050676B"/>
    <w:rsid w:val="005247F5"/>
    <w:rsid w:val="005339C0"/>
    <w:rsid w:val="00543EBC"/>
    <w:rsid w:val="005470A5"/>
    <w:rsid w:val="005474A6"/>
    <w:rsid w:val="00547E14"/>
    <w:rsid w:val="005511BF"/>
    <w:rsid w:val="005617EC"/>
    <w:rsid w:val="0056205B"/>
    <w:rsid w:val="00562846"/>
    <w:rsid w:val="0056799E"/>
    <w:rsid w:val="005710CB"/>
    <w:rsid w:val="00573DE5"/>
    <w:rsid w:val="00576D48"/>
    <w:rsid w:val="005775AD"/>
    <w:rsid w:val="00577F69"/>
    <w:rsid w:val="005839B1"/>
    <w:rsid w:val="00584B04"/>
    <w:rsid w:val="005870EC"/>
    <w:rsid w:val="00591568"/>
    <w:rsid w:val="005959DD"/>
    <w:rsid w:val="005961E0"/>
    <w:rsid w:val="005A158D"/>
    <w:rsid w:val="005A2921"/>
    <w:rsid w:val="005A4960"/>
    <w:rsid w:val="005B38D2"/>
    <w:rsid w:val="005B5DD3"/>
    <w:rsid w:val="005B7709"/>
    <w:rsid w:val="005C2481"/>
    <w:rsid w:val="005D1556"/>
    <w:rsid w:val="005D7964"/>
    <w:rsid w:val="005E605F"/>
    <w:rsid w:val="005F4284"/>
    <w:rsid w:val="005F62B5"/>
    <w:rsid w:val="005F6C44"/>
    <w:rsid w:val="006019BE"/>
    <w:rsid w:val="00603993"/>
    <w:rsid w:val="00603DF5"/>
    <w:rsid w:val="00607001"/>
    <w:rsid w:val="006073BC"/>
    <w:rsid w:val="0061262B"/>
    <w:rsid w:val="0061305F"/>
    <w:rsid w:val="006145A1"/>
    <w:rsid w:val="0061521D"/>
    <w:rsid w:val="00616A78"/>
    <w:rsid w:val="006235FF"/>
    <w:rsid w:val="00625631"/>
    <w:rsid w:val="00645387"/>
    <w:rsid w:val="00654541"/>
    <w:rsid w:val="00655978"/>
    <w:rsid w:val="00670A43"/>
    <w:rsid w:val="00671CFA"/>
    <w:rsid w:val="006726C7"/>
    <w:rsid w:val="0067621D"/>
    <w:rsid w:val="00676D09"/>
    <w:rsid w:val="00677D79"/>
    <w:rsid w:val="00684AE4"/>
    <w:rsid w:val="00690F01"/>
    <w:rsid w:val="00693240"/>
    <w:rsid w:val="006A18C9"/>
    <w:rsid w:val="006A304E"/>
    <w:rsid w:val="006A39E8"/>
    <w:rsid w:val="006A3D0B"/>
    <w:rsid w:val="006B0CBB"/>
    <w:rsid w:val="006B48D8"/>
    <w:rsid w:val="006B66F1"/>
    <w:rsid w:val="006B6C27"/>
    <w:rsid w:val="006B6F3D"/>
    <w:rsid w:val="006C6810"/>
    <w:rsid w:val="006D1802"/>
    <w:rsid w:val="006D6B45"/>
    <w:rsid w:val="006E1EC7"/>
    <w:rsid w:val="006E7BCC"/>
    <w:rsid w:val="00701F29"/>
    <w:rsid w:val="007207E5"/>
    <w:rsid w:val="00722CDE"/>
    <w:rsid w:val="00722FC0"/>
    <w:rsid w:val="00724636"/>
    <w:rsid w:val="00726D70"/>
    <w:rsid w:val="007271BD"/>
    <w:rsid w:val="00730037"/>
    <w:rsid w:val="00731EDE"/>
    <w:rsid w:val="00732BF5"/>
    <w:rsid w:val="00745F4E"/>
    <w:rsid w:val="00763C2A"/>
    <w:rsid w:val="007667C8"/>
    <w:rsid w:val="00766FB0"/>
    <w:rsid w:val="007711C0"/>
    <w:rsid w:val="00772593"/>
    <w:rsid w:val="00772FA4"/>
    <w:rsid w:val="0077534F"/>
    <w:rsid w:val="00775A8B"/>
    <w:rsid w:val="00775DCC"/>
    <w:rsid w:val="00777FE8"/>
    <w:rsid w:val="007822AA"/>
    <w:rsid w:val="00785B87"/>
    <w:rsid w:val="0078689D"/>
    <w:rsid w:val="00797292"/>
    <w:rsid w:val="007A5DB6"/>
    <w:rsid w:val="007A786B"/>
    <w:rsid w:val="007B1597"/>
    <w:rsid w:val="007B21D6"/>
    <w:rsid w:val="007B303B"/>
    <w:rsid w:val="007B4B0F"/>
    <w:rsid w:val="007C19DC"/>
    <w:rsid w:val="007C5892"/>
    <w:rsid w:val="007C5CE4"/>
    <w:rsid w:val="007D1FB2"/>
    <w:rsid w:val="007E4E39"/>
    <w:rsid w:val="007E5683"/>
    <w:rsid w:val="007E6A41"/>
    <w:rsid w:val="007F5098"/>
    <w:rsid w:val="007F6EE0"/>
    <w:rsid w:val="0080063F"/>
    <w:rsid w:val="00810118"/>
    <w:rsid w:val="0081060B"/>
    <w:rsid w:val="008106EE"/>
    <w:rsid w:val="00822153"/>
    <w:rsid w:val="008261A7"/>
    <w:rsid w:val="008300BB"/>
    <w:rsid w:val="008349BF"/>
    <w:rsid w:val="00835F5A"/>
    <w:rsid w:val="00836D33"/>
    <w:rsid w:val="0084062C"/>
    <w:rsid w:val="00844E5F"/>
    <w:rsid w:val="00847132"/>
    <w:rsid w:val="008532CF"/>
    <w:rsid w:val="00860113"/>
    <w:rsid w:val="008637D4"/>
    <w:rsid w:val="008713F0"/>
    <w:rsid w:val="00880275"/>
    <w:rsid w:val="008825E7"/>
    <w:rsid w:val="0088497F"/>
    <w:rsid w:val="0089033F"/>
    <w:rsid w:val="008921E5"/>
    <w:rsid w:val="00892BCC"/>
    <w:rsid w:val="008A33E8"/>
    <w:rsid w:val="008A592F"/>
    <w:rsid w:val="008B1406"/>
    <w:rsid w:val="008B39EE"/>
    <w:rsid w:val="008B7398"/>
    <w:rsid w:val="008C037D"/>
    <w:rsid w:val="008C4519"/>
    <w:rsid w:val="008C4A95"/>
    <w:rsid w:val="008C5044"/>
    <w:rsid w:val="008D042D"/>
    <w:rsid w:val="008D08A8"/>
    <w:rsid w:val="008D2D64"/>
    <w:rsid w:val="008D54AA"/>
    <w:rsid w:val="008D61B6"/>
    <w:rsid w:val="008D7B7D"/>
    <w:rsid w:val="008E3EF1"/>
    <w:rsid w:val="008F75AB"/>
    <w:rsid w:val="00900099"/>
    <w:rsid w:val="009043CF"/>
    <w:rsid w:val="009125D7"/>
    <w:rsid w:val="009145ED"/>
    <w:rsid w:val="00920A28"/>
    <w:rsid w:val="00924966"/>
    <w:rsid w:val="00924D85"/>
    <w:rsid w:val="00933532"/>
    <w:rsid w:val="00933A87"/>
    <w:rsid w:val="00940F35"/>
    <w:rsid w:val="0094316D"/>
    <w:rsid w:val="00947581"/>
    <w:rsid w:val="00947F73"/>
    <w:rsid w:val="00950490"/>
    <w:rsid w:val="00953DFE"/>
    <w:rsid w:val="00954584"/>
    <w:rsid w:val="009558DA"/>
    <w:rsid w:val="00962C9E"/>
    <w:rsid w:val="00963BF4"/>
    <w:rsid w:val="009677F7"/>
    <w:rsid w:val="00975F5C"/>
    <w:rsid w:val="00983519"/>
    <w:rsid w:val="0098479E"/>
    <w:rsid w:val="009868EA"/>
    <w:rsid w:val="009874B0"/>
    <w:rsid w:val="009A5ED7"/>
    <w:rsid w:val="009A7251"/>
    <w:rsid w:val="009B0E8C"/>
    <w:rsid w:val="009B0F00"/>
    <w:rsid w:val="009B1A8F"/>
    <w:rsid w:val="009B3521"/>
    <w:rsid w:val="009B4BA2"/>
    <w:rsid w:val="009C6647"/>
    <w:rsid w:val="009D387D"/>
    <w:rsid w:val="009D7E29"/>
    <w:rsid w:val="009E2E3D"/>
    <w:rsid w:val="009F3424"/>
    <w:rsid w:val="009F4A93"/>
    <w:rsid w:val="00A025A4"/>
    <w:rsid w:val="00A079B8"/>
    <w:rsid w:val="00A102D2"/>
    <w:rsid w:val="00A22F3C"/>
    <w:rsid w:val="00A24CD8"/>
    <w:rsid w:val="00A25560"/>
    <w:rsid w:val="00A26C6A"/>
    <w:rsid w:val="00A317D9"/>
    <w:rsid w:val="00A33039"/>
    <w:rsid w:val="00A35C40"/>
    <w:rsid w:val="00A3712B"/>
    <w:rsid w:val="00A44D74"/>
    <w:rsid w:val="00A44EE0"/>
    <w:rsid w:val="00A505C8"/>
    <w:rsid w:val="00A538A6"/>
    <w:rsid w:val="00A55BCC"/>
    <w:rsid w:val="00A61084"/>
    <w:rsid w:val="00A6532B"/>
    <w:rsid w:val="00A67065"/>
    <w:rsid w:val="00A702D3"/>
    <w:rsid w:val="00A71B15"/>
    <w:rsid w:val="00A76818"/>
    <w:rsid w:val="00A84681"/>
    <w:rsid w:val="00A84E0D"/>
    <w:rsid w:val="00A874C4"/>
    <w:rsid w:val="00A92A91"/>
    <w:rsid w:val="00AA07A4"/>
    <w:rsid w:val="00AA2AA2"/>
    <w:rsid w:val="00AA2F8E"/>
    <w:rsid w:val="00AB1CFF"/>
    <w:rsid w:val="00AB3BEF"/>
    <w:rsid w:val="00AB7618"/>
    <w:rsid w:val="00AC0934"/>
    <w:rsid w:val="00AC10D4"/>
    <w:rsid w:val="00AC6929"/>
    <w:rsid w:val="00AD7395"/>
    <w:rsid w:val="00AD7E25"/>
    <w:rsid w:val="00AD7F92"/>
    <w:rsid w:val="00AE1168"/>
    <w:rsid w:val="00AE2DC8"/>
    <w:rsid w:val="00AF187C"/>
    <w:rsid w:val="00AF2916"/>
    <w:rsid w:val="00AF5F4D"/>
    <w:rsid w:val="00B010D7"/>
    <w:rsid w:val="00B10218"/>
    <w:rsid w:val="00B15E09"/>
    <w:rsid w:val="00B2640A"/>
    <w:rsid w:val="00B342A4"/>
    <w:rsid w:val="00B524BA"/>
    <w:rsid w:val="00B5479F"/>
    <w:rsid w:val="00B54A38"/>
    <w:rsid w:val="00B55D55"/>
    <w:rsid w:val="00B60189"/>
    <w:rsid w:val="00B60224"/>
    <w:rsid w:val="00B612DB"/>
    <w:rsid w:val="00B612E7"/>
    <w:rsid w:val="00B61851"/>
    <w:rsid w:val="00B624D0"/>
    <w:rsid w:val="00B7157A"/>
    <w:rsid w:val="00B92065"/>
    <w:rsid w:val="00B92577"/>
    <w:rsid w:val="00BB1474"/>
    <w:rsid w:val="00BB147A"/>
    <w:rsid w:val="00BB6EC4"/>
    <w:rsid w:val="00BC1522"/>
    <w:rsid w:val="00BD2074"/>
    <w:rsid w:val="00BF0F93"/>
    <w:rsid w:val="00C0492A"/>
    <w:rsid w:val="00C07A65"/>
    <w:rsid w:val="00C11682"/>
    <w:rsid w:val="00C156A6"/>
    <w:rsid w:val="00C2081E"/>
    <w:rsid w:val="00C27776"/>
    <w:rsid w:val="00C3254C"/>
    <w:rsid w:val="00C34444"/>
    <w:rsid w:val="00C36A8B"/>
    <w:rsid w:val="00C422D7"/>
    <w:rsid w:val="00C4251B"/>
    <w:rsid w:val="00C43673"/>
    <w:rsid w:val="00C536D7"/>
    <w:rsid w:val="00C5542A"/>
    <w:rsid w:val="00C60176"/>
    <w:rsid w:val="00C62C98"/>
    <w:rsid w:val="00C639B0"/>
    <w:rsid w:val="00C64385"/>
    <w:rsid w:val="00C64C97"/>
    <w:rsid w:val="00C70646"/>
    <w:rsid w:val="00C83994"/>
    <w:rsid w:val="00C90FCA"/>
    <w:rsid w:val="00C91D8F"/>
    <w:rsid w:val="00C92812"/>
    <w:rsid w:val="00C93DAB"/>
    <w:rsid w:val="00C96C72"/>
    <w:rsid w:val="00CA28D8"/>
    <w:rsid w:val="00CA472C"/>
    <w:rsid w:val="00CA4970"/>
    <w:rsid w:val="00CA797B"/>
    <w:rsid w:val="00CA79F8"/>
    <w:rsid w:val="00CA7A48"/>
    <w:rsid w:val="00CB49E6"/>
    <w:rsid w:val="00CC2FD6"/>
    <w:rsid w:val="00CC30C9"/>
    <w:rsid w:val="00CC7A0A"/>
    <w:rsid w:val="00CD3429"/>
    <w:rsid w:val="00CD453B"/>
    <w:rsid w:val="00CD4B0B"/>
    <w:rsid w:val="00CE47CD"/>
    <w:rsid w:val="00CE564B"/>
    <w:rsid w:val="00CE69AC"/>
    <w:rsid w:val="00D0012F"/>
    <w:rsid w:val="00D02046"/>
    <w:rsid w:val="00D021BA"/>
    <w:rsid w:val="00D03D5F"/>
    <w:rsid w:val="00D115F6"/>
    <w:rsid w:val="00D2077A"/>
    <w:rsid w:val="00D21C28"/>
    <w:rsid w:val="00D23527"/>
    <w:rsid w:val="00D23FFB"/>
    <w:rsid w:val="00D255E9"/>
    <w:rsid w:val="00D3055B"/>
    <w:rsid w:val="00D30D9E"/>
    <w:rsid w:val="00D36FD9"/>
    <w:rsid w:val="00D42979"/>
    <w:rsid w:val="00D45C03"/>
    <w:rsid w:val="00D51020"/>
    <w:rsid w:val="00D516F0"/>
    <w:rsid w:val="00D57102"/>
    <w:rsid w:val="00D61342"/>
    <w:rsid w:val="00D62A70"/>
    <w:rsid w:val="00D650A6"/>
    <w:rsid w:val="00D703BF"/>
    <w:rsid w:val="00D738AC"/>
    <w:rsid w:val="00D80E9A"/>
    <w:rsid w:val="00D83217"/>
    <w:rsid w:val="00D8361B"/>
    <w:rsid w:val="00D92911"/>
    <w:rsid w:val="00D96B71"/>
    <w:rsid w:val="00DA4220"/>
    <w:rsid w:val="00DA7B44"/>
    <w:rsid w:val="00DB2A3F"/>
    <w:rsid w:val="00DB7DE6"/>
    <w:rsid w:val="00DC04D0"/>
    <w:rsid w:val="00DC0CFB"/>
    <w:rsid w:val="00DC1B57"/>
    <w:rsid w:val="00DD4B7A"/>
    <w:rsid w:val="00DD5AD4"/>
    <w:rsid w:val="00DD6CBE"/>
    <w:rsid w:val="00DD7A62"/>
    <w:rsid w:val="00DE2E3D"/>
    <w:rsid w:val="00DE5727"/>
    <w:rsid w:val="00DE77BF"/>
    <w:rsid w:val="00DF767A"/>
    <w:rsid w:val="00E00003"/>
    <w:rsid w:val="00E04898"/>
    <w:rsid w:val="00E05EFC"/>
    <w:rsid w:val="00E11C79"/>
    <w:rsid w:val="00E1255C"/>
    <w:rsid w:val="00E12FD7"/>
    <w:rsid w:val="00E246B3"/>
    <w:rsid w:val="00E249F7"/>
    <w:rsid w:val="00E270A8"/>
    <w:rsid w:val="00E31C85"/>
    <w:rsid w:val="00E3202C"/>
    <w:rsid w:val="00E40D8B"/>
    <w:rsid w:val="00E4125D"/>
    <w:rsid w:val="00E4491F"/>
    <w:rsid w:val="00E53018"/>
    <w:rsid w:val="00E5699A"/>
    <w:rsid w:val="00E609F2"/>
    <w:rsid w:val="00E65F0A"/>
    <w:rsid w:val="00E66B97"/>
    <w:rsid w:val="00E679D7"/>
    <w:rsid w:val="00E722BF"/>
    <w:rsid w:val="00E80387"/>
    <w:rsid w:val="00E85B73"/>
    <w:rsid w:val="00E85FBB"/>
    <w:rsid w:val="00E8777E"/>
    <w:rsid w:val="00E90422"/>
    <w:rsid w:val="00E9168C"/>
    <w:rsid w:val="00EA0CA9"/>
    <w:rsid w:val="00EB2F27"/>
    <w:rsid w:val="00EC0C36"/>
    <w:rsid w:val="00EC3244"/>
    <w:rsid w:val="00EC46C6"/>
    <w:rsid w:val="00EC71CA"/>
    <w:rsid w:val="00ED6A78"/>
    <w:rsid w:val="00ED6F9A"/>
    <w:rsid w:val="00EE1141"/>
    <w:rsid w:val="00EE3304"/>
    <w:rsid w:val="00EE3591"/>
    <w:rsid w:val="00EE38C3"/>
    <w:rsid w:val="00EE4132"/>
    <w:rsid w:val="00EE692E"/>
    <w:rsid w:val="00EF0630"/>
    <w:rsid w:val="00EF371F"/>
    <w:rsid w:val="00EF46F2"/>
    <w:rsid w:val="00F03529"/>
    <w:rsid w:val="00F04DFD"/>
    <w:rsid w:val="00F07B54"/>
    <w:rsid w:val="00F2243A"/>
    <w:rsid w:val="00F24F03"/>
    <w:rsid w:val="00F32B0E"/>
    <w:rsid w:val="00F33CCB"/>
    <w:rsid w:val="00F343B2"/>
    <w:rsid w:val="00F4047D"/>
    <w:rsid w:val="00F408D1"/>
    <w:rsid w:val="00F43401"/>
    <w:rsid w:val="00F45923"/>
    <w:rsid w:val="00F51744"/>
    <w:rsid w:val="00F6144F"/>
    <w:rsid w:val="00F7108C"/>
    <w:rsid w:val="00F7718B"/>
    <w:rsid w:val="00F80CE7"/>
    <w:rsid w:val="00F84CFA"/>
    <w:rsid w:val="00F87EC4"/>
    <w:rsid w:val="00FA043C"/>
    <w:rsid w:val="00FB22E7"/>
    <w:rsid w:val="00FB2751"/>
    <w:rsid w:val="00FB35BA"/>
    <w:rsid w:val="00FB44AE"/>
    <w:rsid w:val="00FB55BE"/>
    <w:rsid w:val="00FC5C8C"/>
    <w:rsid w:val="00FC6D58"/>
    <w:rsid w:val="00FC7A85"/>
    <w:rsid w:val="00FD50F3"/>
    <w:rsid w:val="00FD551F"/>
    <w:rsid w:val="00FE2186"/>
    <w:rsid w:val="00FE35B4"/>
    <w:rsid w:val="00FE4D6C"/>
    <w:rsid w:val="00FE546E"/>
    <w:rsid w:val="00FF08CF"/>
    <w:rsid w:val="00FF5D5C"/>
    <w:rsid w:val="01C91840"/>
    <w:rsid w:val="03195159"/>
    <w:rsid w:val="06CA005C"/>
    <w:rsid w:val="0BDE535C"/>
    <w:rsid w:val="0CD2591D"/>
    <w:rsid w:val="0DCC7A81"/>
    <w:rsid w:val="13A24CF6"/>
    <w:rsid w:val="14204270"/>
    <w:rsid w:val="194B7296"/>
    <w:rsid w:val="19EB329C"/>
    <w:rsid w:val="1C3E30E2"/>
    <w:rsid w:val="1D840FC9"/>
    <w:rsid w:val="1FDB0D01"/>
    <w:rsid w:val="1FFC12EA"/>
    <w:rsid w:val="24A85C49"/>
    <w:rsid w:val="26CF78A8"/>
    <w:rsid w:val="26DC13A1"/>
    <w:rsid w:val="2A6B405B"/>
    <w:rsid w:val="32730BD8"/>
    <w:rsid w:val="32850836"/>
    <w:rsid w:val="32B86EE5"/>
    <w:rsid w:val="3369683F"/>
    <w:rsid w:val="357A21F4"/>
    <w:rsid w:val="362A3463"/>
    <w:rsid w:val="36AD1AC3"/>
    <w:rsid w:val="36B29CB1"/>
    <w:rsid w:val="37817128"/>
    <w:rsid w:val="3BE71A5D"/>
    <w:rsid w:val="3DE37141"/>
    <w:rsid w:val="3E8757E4"/>
    <w:rsid w:val="40D55514"/>
    <w:rsid w:val="41A10BB0"/>
    <w:rsid w:val="43BB7C60"/>
    <w:rsid w:val="4ACA1E61"/>
    <w:rsid w:val="4FF9F429"/>
    <w:rsid w:val="5FFF8378"/>
    <w:rsid w:val="61FC292E"/>
    <w:rsid w:val="63696927"/>
    <w:rsid w:val="63E5365D"/>
    <w:rsid w:val="64883B04"/>
    <w:rsid w:val="65F52FFF"/>
    <w:rsid w:val="67FFCB72"/>
    <w:rsid w:val="6DD662A4"/>
    <w:rsid w:val="6E623CB5"/>
    <w:rsid w:val="6F682796"/>
    <w:rsid w:val="713B6B94"/>
    <w:rsid w:val="73156918"/>
    <w:rsid w:val="75DF21E8"/>
    <w:rsid w:val="76EFF2E8"/>
    <w:rsid w:val="7BB6D4DD"/>
    <w:rsid w:val="7C45393E"/>
    <w:rsid w:val="7DFDFFD8"/>
    <w:rsid w:val="7E0C01CE"/>
    <w:rsid w:val="7E5F5E41"/>
    <w:rsid w:val="7E81400A"/>
    <w:rsid w:val="7F3D480D"/>
    <w:rsid w:val="7F7B96BE"/>
    <w:rsid w:val="7FAFAA0D"/>
    <w:rsid w:val="7FD7EA8B"/>
    <w:rsid w:val="7FFFD6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C7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01C74"/>
    <w:pPr>
      <w:jc w:val="left"/>
    </w:pPr>
  </w:style>
  <w:style w:type="paragraph" w:styleId="a4">
    <w:name w:val="Balloon Text"/>
    <w:basedOn w:val="a"/>
    <w:link w:val="Char0"/>
    <w:uiPriority w:val="99"/>
    <w:semiHidden/>
    <w:unhideWhenUsed/>
    <w:qFormat/>
    <w:rsid w:val="00401C74"/>
    <w:rPr>
      <w:sz w:val="18"/>
      <w:szCs w:val="18"/>
    </w:rPr>
  </w:style>
  <w:style w:type="paragraph" w:styleId="a5">
    <w:name w:val="footer"/>
    <w:basedOn w:val="a"/>
    <w:link w:val="Char1"/>
    <w:uiPriority w:val="99"/>
    <w:unhideWhenUsed/>
    <w:qFormat/>
    <w:rsid w:val="00401C7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01C7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401C74"/>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sid w:val="00401C74"/>
    <w:rPr>
      <w:b/>
      <w:bCs/>
    </w:rPr>
  </w:style>
  <w:style w:type="character" w:styleId="a9">
    <w:name w:val="annotation reference"/>
    <w:uiPriority w:val="99"/>
    <w:semiHidden/>
    <w:unhideWhenUsed/>
    <w:qFormat/>
    <w:rsid w:val="00401C74"/>
    <w:rPr>
      <w:sz w:val="21"/>
      <w:szCs w:val="21"/>
    </w:rPr>
  </w:style>
  <w:style w:type="character" w:customStyle="1" w:styleId="Char2">
    <w:name w:val="页眉 Char"/>
    <w:link w:val="a6"/>
    <w:uiPriority w:val="99"/>
    <w:qFormat/>
    <w:rsid w:val="00401C74"/>
    <w:rPr>
      <w:sz w:val="18"/>
      <w:szCs w:val="18"/>
    </w:rPr>
  </w:style>
  <w:style w:type="character" w:customStyle="1" w:styleId="Char1">
    <w:name w:val="页脚 Char"/>
    <w:link w:val="a5"/>
    <w:uiPriority w:val="99"/>
    <w:qFormat/>
    <w:rsid w:val="00401C74"/>
    <w:rPr>
      <w:sz w:val="18"/>
      <w:szCs w:val="18"/>
    </w:rPr>
  </w:style>
  <w:style w:type="character" w:customStyle="1" w:styleId="Char">
    <w:name w:val="批注文字 Char"/>
    <w:link w:val="a3"/>
    <w:uiPriority w:val="99"/>
    <w:semiHidden/>
    <w:qFormat/>
    <w:rsid w:val="00401C74"/>
    <w:rPr>
      <w:kern w:val="2"/>
      <w:sz w:val="21"/>
      <w:szCs w:val="22"/>
    </w:rPr>
  </w:style>
  <w:style w:type="character" w:customStyle="1" w:styleId="Char3">
    <w:name w:val="批注主题 Char"/>
    <w:link w:val="a8"/>
    <w:uiPriority w:val="99"/>
    <w:semiHidden/>
    <w:qFormat/>
    <w:rsid w:val="00401C74"/>
    <w:rPr>
      <w:b/>
      <w:bCs/>
      <w:kern w:val="2"/>
      <w:sz w:val="21"/>
      <w:szCs w:val="22"/>
    </w:rPr>
  </w:style>
  <w:style w:type="character" w:customStyle="1" w:styleId="Char0">
    <w:name w:val="批注框文本 Char"/>
    <w:link w:val="a4"/>
    <w:uiPriority w:val="99"/>
    <w:semiHidden/>
    <w:qFormat/>
    <w:rsid w:val="00401C7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character" w:styleId="a9">
    <w:name w:val="annotation reference"/>
    <w:uiPriority w:val="99"/>
    <w:semiHidden/>
    <w:unhideWhenUsed/>
    <w:qFormat/>
    <w:rPr>
      <w:sz w:val="21"/>
      <w:szCs w:val="21"/>
    </w:r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character" w:customStyle="1" w:styleId="Char">
    <w:name w:val="批注文字 Char"/>
    <w:link w:val="a3"/>
    <w:uiPriority w:val="99"/>
    <w:semiHidden/>
    <w:qFormat/>
    <w:rPr>
      <w:kern w:val="2"/>
      <w:sz w:val="21"/>
      <w:szCs w:val="22"/>
    </w:rPr>
  </w:style>
  <w:style w:type="character" w:customStyle="1" w:styleId="Char3">
    <w:name w:val="批注主题 Char"/>
    <w:link w:val="a8"/>
    <w:uiPriority w:val="99"/>
    <w:semiHidden/>
    <w:qFormat/>
    <w:rPr>
      <w:b/>
      <w:bCs/>
      <w:kern w:val="2"/>
      <w:sz w:val="21"/>
      <w:szCs w:val="22"/>
    </w:rPr>
  </w:style>
  <w:style w:type="character" w:customStyle="1" w:styleId="Char0">
    <w:name w:val="批注框文本 Char"/>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68058-C9A9-475A-929A-B42EDB3B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10</Pages>
  <Words>615</Words>
  <Characters>3510</Characters>
  <Application>Microsoft Office Word</Application>
  <DocSecurity>0</DocSecurity>
  <Lines>29</Lines>
  <Paragraphs>8</Paragraphs>
  <ScaleCrop>false</ScaleCrop>
  <Company>P R C</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genius johnny</dc:creator>
  <cp:lastModifiedBy>Administrator</cp:lastModifiedBy>
  <cp:revision>65</cp:revision>
  <cp:lastPrinted>2020-12-10T14:56:00Z</cp:lastPrinted>
  <dcterms:created xsi:type="dcterms:W3CDTF">2021-03-03T15:26:00Z</dcterms:created>
  <dcterms:modified xsi:type="dcterms:W3CDTF">2022-09-29T03:08:00Z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11C1EFB5AA9D44EB83131527661E9F6E</vt:lpwstr>
  </property>
</Properties>
</file>