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天桥区三级职能局热线考核成绩</w:t>
      </w:r>
    </w:p>
    <w:p>
      <w:pPr>
        <w:wordWrap/>
        <w:jc w:val="center"/>
        <w:rPr>
          <w:rFonts w:hint="eastAsia" w:ascii="仿宋" w:hAnsi="仿宋" w:eastAsia="仿宋" w:cs="仿宋"/>
          <w:b/>
          <w:bCs w:val="0"/>
          <w:color w:val="000000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szCs w:val="21"/>
          <w:lang w:val="en-US" w:eastAsia="zh-CN"/>
        </w:rPr>
        <w:t xml:space="preserve">                                                                                                           </w:t>
      </w:r>
      <w:r>
        <w:rPr>
          <w:rFonts w:hint="eastAsia" w:ascii="仿宋" w:hAnsi="仿宋" w:eastAsia="仿宋" w:cs="仿宋"/>
          <w:b/>
          <w:bCs w:val="0"/>
          <w:kern w:val="0"/>
          <w:szCs w:val="21"/>
        </w:rPr>
        <w:t>日期：</w:t>
      </w:r>
      <w:r>
        <w:rPr>
          <w:rFonts w:hint="eastAsia" w:ascii="仿宋" w:hAnsi="仿宋" w:eastAsia="仿宋" w:cs="仿宋"/>
          <w:b/>
          <w:bCs w:val="0"/>
          <w:kern w:val="0"/>
          <w:szCs w:val="21"/>
          <w:lang w:val="en-US" w:eastAsia="zh-CN"/>
        </w:rPr>
        <w:t>10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Cs w:val="21"/>
        </w:rPr>
        <w:t>月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Cs w:val="21"/>
        </w:rPr>
        <w:t>日00:00:00-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Cs w:val="21"/>
        </w:rPr>
        <w:t>月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Cs w:val="21"/>
          <w:lang w:val="en-US" w:eastAsia="zh-CN"/>
        </w:rPr>
        <w:t>31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Cs w:val="21"/>
        </w:rPr>
        <w:t>日23:59:59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Cs w:val="21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horzAnchor="page" w:tblpX="385" w:tblpY="149"/>
        <w:tblOverlap w:val="never"/>
        <w:tblW w:w="1603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"/>
        <w:gridCol w:w="2402"/>
        <w:gridCol w:w="607"/>
        <w:gridCol w:w="516"/>
        <w:gridCol w:w="440"/>
        <w:gridCol w:w="715"/>
        <w:gridCol w:w="440"/>
        <w:gridCol w:w="715"/>
        <w:gridCol w:w="866"/>
        <w:gridCol w:w="714"/>
        <w:gridCol w:w="414"/>
        <w:gridCol w:w="440"/>
        <w:gridCol w:w="714"/>
        <w:gridCol w:w="579"/>
        <w:gridCol w:w="364"/>
        <w:gridCol w:w="791"/>
        <w:gridCol w:w="319"/>
        <w:gridCol w:w="714"/>
        <w:gridCol w:w="624"/>
        <w:gridCol w:w="243"/>
        <w:gridCol w:w="623"/>
        <w:gridCol w:w="212"/>
        <w:gridCol w:w="638"/>
        <w:gridCol w:w="397"/>
        <w:gridCol w:w="501"/>
        <w:gridCol w:w="7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排名</w:t>
            </w:r>
          </w:p>
        </w:tc>
        <w:tc>
          <w:tcPr>
            <w:tcW w:w="2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三级单位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考核转办量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回访数</w:t>
            </w:r>
          </w:p>
        </w:tc>
        <w:tc>
          <w:tcPr>
            <w:tcW w:w="4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综合满意度(70 基础分45)</w:t>
            </w:r>
          </w:p>
        </w:tc>
        <w:tc>
          <w:tcPr>
            <w:tcW w:w="173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按期办理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（7）</w:t>
            </w:r>
          </w:p>
        </w:tc>
        <w:tc>
          <w:tcPr>
            <w:tcW w:w="28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转办回退（9）</w:t>
            </w:r>
          </w:p>
        </w:tc>
        <w:tc>
          <w:tcPr>
            <w:tcW w:w="2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回访重办(9)</w:t>
            </w:r>
          </w:p>
        </w:tc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承办量考核(5)</w:t>
            </w:r>
          </w:p>
        </w:tc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服务过程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（权重50）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办理结果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（权重50）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群众满意率</w:t>
            </w:r>
          </w:p>
        </w:tc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群众满意率排名</w:t>
            </w:r>
          </w:p>
        </w:tc>
        <w:tc>
          <w:tcPr>
            <w:tcW w:w="173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一次推诿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（5）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多次推诿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（4）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一次重办（5）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多次重办（4）</w:t>
            </w:r>
          </w:p>
        </w:tc>
        <w:tc>
          <w:tcPr>
            <w:tcW w:w="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卫健局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1829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982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982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982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人社局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1507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460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460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460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教体局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1250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415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415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415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6.99 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0.16%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8.99 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99.99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3323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932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931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99.89%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932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99.95%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69.99 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6.99 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8.99 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99.97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水务局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667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309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309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309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99.90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法院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62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62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62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99.90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医疗保障局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596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433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433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433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99.90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住建局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591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142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142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142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99.90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应急管理局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787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481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481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481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6.99 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0.13%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8.99 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99.88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城管局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246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99.80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行政审批服务局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187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116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116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116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99.70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投资控股有限公司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163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99.70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商务局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161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99.70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体育事业发展中心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158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99.70 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18"/>
          <w:szCs w:val="18"/>
          <w:u w:val="none"/>
          <w:lang w:val="en-US" w:eastAsia="zh-CN" w:bidi="ar"/>
        </w:rPr>
        <w:sectPr>
          <w:headerReference r:id="rId3" w:type="default"/>
          <w:footerReference r:id="rId4" w:type="default"/>
          <w:pgSz w:w="16838" w:h="11906" w:orient="landscape"/>
          <w:pgMar w:top="1622" w:right="851" w:bottom="1797" w:left="312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1491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"/>
        <w:gridCol w:w="1"/>
        <w:gridCol w:w="2223"/>
        <w:gridCol w:w="8"/>
        <w:gridCol w:w="553"/>
        <w:gridCol w:w="10"/>
        <w:gridCol w:w="466"/>
        <w:gridCol w:w="11"/>
        <w:gridCol w:w="395"/>
        <w:gridCol w:w="13"/>
        <w:gridCol w:w="651"/>
        <w:gridCol w:w="13"/>
        <w:gridCol w:w="393"/>
        <w:gridCol w:w="15"/>
        <w:gridCol w:w="649"/>
        <w:gridCol w:w="15"/>
        <w:gridCol w:w="786"/>
        <w:gridCol w:w="18"/>
        <w:gridCol w:w="643"/>
        <w:gridCol w:w="20"/>
        <w:gridCol w:w="381"/>
        <w:gridCol w:w="16"/>
        <w:gridCol w:w="390"/>
        <w:gridCol w:w="18"/>
        <w:gridCol w:w="643"/>
        <w:gridCol w:w="20"/>
        <w:gridCol w:w="520"/>
        <w:gridCol w:w="21"/>
        <w:gridCol w:w="315"/>
        <w:gridCol w:w="23"/>
        <w:gridCol w:w="711"/>
        <w:gridCol w:w="23"/>
        <w:gridCol w:w="269"/>
        <w:gridCol w:w="25"/>
        <w:gridCol w:w="640"/>
        <w:gridCol w:w="26"/>
        <w:gridCol w:w="559"/>
        <w:gridCol w:w="27"/>
        <w:gridCol w:w="193"/>
        <w:gridCol w:w="28"/>
        <w:gridCol w:w="553"/>
        <w:gridCol w:w="30"/>
        <w:gridCol w:w="168"/>
        <w:gridCol w:w="31"/>
        <w:gridCol w:w="567"/>
        <w:gridCol w:w="30"/>
        <w:gridCol w:w="342"/>
        <w:gridCol w:w="30"/>
        <w:gridCol w:w="431"/>
        <w:gridCol w:w="32"/>
        <w:gridCol w:w="629"/>
        <w:gridCol w:w="3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3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排名</w:t>
            </w:r>
          </w:p>
        </w:tc>
        <w:tc>
          <w:tcPr>
            <w:tcW w:w="22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三级单位</w:t>
            </w:r>
          </w:p>
        </w:tc>
        <w:tc>
          <w:tcPr>
            <w:tcW w:w="5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考核转办量</w:t>
            </w:r>
          </w:p>
        </w:tc>
        <w:tc>
          <w:tcPr>
            <w:tcW w:w="4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回访数</w:t>
            </w:r>
          </w:p>
        </w:tc>
        <w:tc>
          <w:tcPr>
            <w:tcW w:w="400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综合满意度(70 基础分45)</w:t>
            </w:r>
          </w:p>
        </w:tc>
        <w:tc>
          <w:tcPr>
            <w:tcW w:w="161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按期办理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（7）</w:t>
            </w:r>
          </w:p>
        </w:tc>
        <w:tc>
          <w:tcPr>
            <w:tcW w:w="26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转办回退（9）</w:t>
            </w:r>
          </w:p>
        </w:tc>
        <w:tc>
          <w:tcPr>
            <w:tcW w:w="197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回访重办(9)</w:t>
            </w:r>
          </w:p>
        </w:tc>
        <w:tc>
          <w:tcPr>
            <w:tcW w:w="4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承办量考核(5)</w:t>
            </w:r>
          </w:p>
        </w:tc>
        <w:tc>
          <w:tcPr>
            <w:tcW w:w="6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总得分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3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服务过程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（权重50）</w:t>
            </w:r>
          </w:p>
        </w:tc>
        <w:tc>
          <w:tcPr>
            <w:tcW w:w="1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办理结果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（权重50）</w:t>
            </w:r>
          </w:p>
        </w:tc>
        <w:tc>
          <w:tcPr>
            <w:tcW w:w="80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群众满意率</w:t>
            </w:r>
          </w:p>
        </w:tc>
        <w:tc>
          <w:tcPr>
            <w:tcW w:w="6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3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群众满意率排名</w:t>
            </w:r>
          </w:p>
        </w:tc>
        <w:tc>
          <w:tcPr>
            <w:tcW w:w="161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一次推诿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（5）</w:t>
            </w:r>
          </w:p>
        </w:tc>
        <w:tc>
          <w:tcPr>
            <w:tcW w:w="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多次推诿（4）</w:t>
            </w:r>
          </w:p>
        </w:tc>
        <w:tc>
          <w:tcPr>
            <w:tcW w:w="5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一次重办（5）</w:t>
            </w:r>
          </w:p>
        </w:tc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多次重办（4）</w:t>
            </w:r>
          </w:p>
        </w:tc>
        <w:tc>
          <w:tcPr>
            <w:tcW w:w="3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4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3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80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3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园林绿化服务中心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128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99.70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自然资源局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113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99.70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生态环境分局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108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99.70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房屋征收服务中心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99.70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市政工程服务中心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99.70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民政局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92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99.70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退役军人事务局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81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99.70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环管中心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99.70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城市发展有限公司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99.70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文旅局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99.70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北湖片区指挥部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170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0.59%</w:t>
            </w:r>
          </w:p>
        </w:tc>
        <w:tc>
          <w:tcPr>
            <w:tcW w:w="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6.96 </w:t>
            </w:r>
          </w:p>
        </w:tc>
        <w:tc>
          <w:tcPr>
            <w:tcW w:w="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99.66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静态办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163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0.61%</w:t>
            </w:r>
          </w:p>
        </w:tc>
        <w:tc>
          <w:tcPr>
            <w:tcW w:w="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6.96 </w:t>
            </w:r>
          </w:p>
        </w:tc>
        <w:tc>
          <w:tcPr>
            <w:tcW w:w="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99.66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发展和改革局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99.60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财政局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99.60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新材料产业园区管委会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106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0.94%</w:t>
            </w:r>
          </w:p>
        </w:tc>
        <w:tc>
          <w:tcPr>
            <w:tcW w:w="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6.93 </w:t>
            </w:r>
          </w:p>
        </w:tc>
        <w:tc>
          <w:tcPr>
            <w:tcW w:w="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0.94%</w:t>
            </w:r>
          </w:p>
        </w:tc>
        <w:tc>
          <w:tcPr>
            <w:tcW w:w="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8.95 </w:t>
            </w:r>
          </w:p>
        </w:tc>
        <w:tc>
          <w:tcPr>
            <w:tcW w:w="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99.59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残联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99.50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406" w:hRule="atLeast"/>
        </w:trPr>
        <w:tc>
          <w:tcPr>
            <w:tcW w:w="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排名</w:t>
            </w:r>
          </w:p>
        </w:tc>
        <w:tc>
          <w:tcPr>
            <w:tcW w:w="22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三级单位</w:t>
            </w:r>
          </w:p>
        </w:tc>
        <w:tc>
          <w:tcPr>
            <w:tcW w:w="5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考核转办量</w:t>
            </w:r>
          </w:p>
        </w:tc>
        <w:tc>
          <w:tcPr>
            <w:tcW w:w="4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回访数</w:t>
            </w:r>
          </w:p>
        </w:tc>
        <w:tc>
          <w:tcPr>
            <w:tcW w:w="400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综合满意度(70 基础分45)</w:t>
            </w:r>
          </w:p>
        </w:tc>
        <w:tc>
          <w:tcPr>
            <w:tcW w:w="160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按期办理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（7）</w:t>
            </w:r>
          </w:p>
        </w:tc>
        <w:tc>
          <w:tcPr>
            <w:tcW w:w="26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转办回退（9）</w:t>
            </w:r>
          </w:p>
        </w:tc>
        <w:tc>
          <w:tcPr>
            <w:tcW w:w="196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回访重办(9)</w:t>
            </w:r>
          </w:p>
        </w:tc>
        <w:tc>
          <w:tcPr>
            <w:tcW w:w="4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承办量考核(5)</w:t>
            </w:r>
          </w:p>
        </w:tc>
        <w:tc>
          <w:tcPr>
            <w:tcW w:w="6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总得分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668" w:hRule="atLeast"/>
        </w:trPr>
        <w:tc>
          <w:tcPr>
            <w:tcW w:w="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服务过程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（权重50）</w:t>
            </w:r>
          </w:p>
        </w:tc>
        <w:tc>
          <w:tcPr>
            <w:tcW w:w="1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办理结果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（权重50）</w:t>
            </w:r>
          </w:p>
        </w:tc>
        <w:tc>
          <w:tcPr>
            <w:tcW w:w="8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群众满意率</w:t>
            </w:r>
          </w:p>
        </w:tc>
        <w:tc>
          <w:tcPr>
            <w:tcW w:w="6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4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群众满意率排名</w:t>
            </w:r>
          </w:p>
        </w:tc>
        <w:tc>
          <w:tcPr>
            <w:tcW w:w="160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一次推诿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（5）</w:t>
            </w:r>
          </w:p>
        </w:tc>
        <w:tc>
          <w:tcPr>
            <w:tcW w:w="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多次推诿（4）</w:t>
            </w:r>
          </w:p>
        </w:tc>
        <w:tc>
          <w:tcPr>
            <w:tcW w:w="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一次重办（5）</w:t>
            </w:r>
          </w:p>
        </w:tc>
        <w:tc>
          <w:tcPr>
            <w:tcW w:w="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多次重办（4）</w:t>
            </w:r>
          </w:p>
        </w:tc>
        <w:tc>
          <w:tcPr>
            <w:tcW w:w="3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4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753" w:hRule="atLeast"/>
        </w:trPr>
        <w:tc>
          <w:tcPr>
            <w:tcW w:w="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8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</w:t>
            </w:r>
          </w:p>
        </w:tc>
        <w:tc>
          <w:tcPr>
            <w:tcW w:w="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率</w:t>
            </w:r>
          </w:p>
        </w:tc>
        <w:tc>
          <w:tcPr>
            <w:tcW w:w="3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93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工业和信息化局</w:t>
            </w:r>
          </w:p>
        </w:tc>
        <w:tc>
          <w:tcPr>
            <w:tcW w:w="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99.50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93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司法局</w:t>
            </w:r>
          </w:p>
        </w:tc>
        <w:tc>
          <w:tcPr>
            <w:tcW w:w="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99.50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93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北郊林场</w:t>
            </w:r>
          </w:p>
        </w:tc>
        <w:tc>
          <w:tcPr>
            <w:tcW w:w="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99.50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93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城建开发公司</w:t>
            </w:r>
          </w:p>
        </w:tc>
        <w:tc>
          <w:tcPr>
            <w:tcW w:w="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99.50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93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宣传部</w:t>
            </w:r>
          </w:p>
        </w:tc>
        <w:tc>
          <w:tcPr>
            <w:tcW w:w="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99.50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93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统战部</w:t>
            </w:r>
          </w:p>
        </w:tc>
        <w:tc>
          <w:tcPr>
            <w:tcW w:w="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99.50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93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人民武装部</w:t>
            </w:r>
          </w:p>
        </w:tc>
        <w:tc>
          <w:tcPr>
            <w:tcW w:w="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99.50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93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总工会</w:t>
            </w:r>
          </w:p>
        </w:tc>
        <w:tc>
          <w:tcPr>
            <w:tcW w:w="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99.50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93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投资促进局</w:t>
            </w:r>
          </w:p>
        </w:tc>
        <w:tc>
          <w:tcPr>
            <w:tcW w:w="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99.50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93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组织部</w:t>
            </w:r>
          </w:p>
        </w:tc>
        <w:tc>
          <w:tcPr>
            <w:tcW w:w="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99.50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93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机关事务服务中心</w:t>
            </w:r>
          </w:p>
        </w:tc>
        <w:tc>
          <w:tcPr>
            <w:tcW w:w="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D0D0D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99.50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93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妇联</w:t>
            </w:r>
          </w:p>
        </w:tc>
        <w:tc>
          <w:tcPr>
            <w:tcW w:w="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99.50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93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工程质量与安全中心</w:t>
            </w:r>
          </w:p>
        </w:tc>
        <w:tc>
          <w:tcPr>
            <w:tcW w:w="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2.94%</w:t>
            </w:r>
          </w:p>
        </w:tc>
        <w:tc>
          <w:tcPr>
            <w:tcW w:w="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8.85 </w:t>
            </w:r>
          </w:p>
        </w:tc>
        <w:tc>
          <w:tcPr>
            <w:tcW w:w="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99.45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393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2.50%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6.83 </w:t>
            </w:r>
          </w:p>
        </w:tc>
        <w:tc>
          <w:tcPr>
            <w:tcW w:w="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99.43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413" w:hRule="exact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滨河新区指挥部</w:t>
            </w:r>
          </w:p>
        </w:tc>
        <w:tc>
          <w:tcPr>
            <w:tcW w:w="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none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8.33%</w:t>
            </w:r>
          </w:p>
        </w:tc>
        <w:tc>
          <w:tcPr>
            <w:tcW w:w="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8.58 </w:t>
            </w:r>
          </w:p>
        </w:tc>
        <w:tc>
          <w:tcPr>
            <w:tcW w:w="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0.00%</w:t>
            </w: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99.08 </w:t>
            </w:r>
          </w:p>
        </w:tc>
      </w:tr>
    </w:tbl>
    <w:p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9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7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9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ql5uc8AAAAFAQAA&#10;DwAAAAAAAAABACAAAAAiAAAAZHJzL2Rvd25yZXYueG1sUEsBAhQAFAAAAAgAh07iQDJlM7LpAQAA&#10;yQMAAA4AAAAAAAAAAQAgAAAAHg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7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posOffset>3294380</wp:posOffset>
              </wp:positionH>
              <wp:positionV relativeFrom="paragraph">
                <wp:posOffset>19050</wp:posOffset>
              </wp:positionV>
              <wp:extent cx="200660" cy="257810"/>
              <wp:effectExtent l="0" t="0" r="0" b="0"/>
              <wp:wrapNone/>
              <wp:docPr id="62" name="文本框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660" cy="257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59.4pt;margin-top:1.5pt;height:20.3pt;width:15.8pt;mso-position-horizontal-relative:margin;z-index:-251656192;mso-width-relative:page;mso-height-relative:page;" filled="f" stroked="f" coordsize="21600,21600" o:gfxdata="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BgWCX2AAAAAgBAAAPAAAAAAAAAAEAIAAAACIAAABkcnMvZG93bnJldi54bWxQ&#10;SwECFAAUAAAACACHTuJALwzv8b4BAACBAwAADgAAAAAAAAABACAAAAAn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9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8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97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ql5uc8AAAAFAQAA&#10;DwAAAAAAAAABACAAAAAiAAAAZHJzL2Rvd25yZXYueG1sUEsBAhQAFAAAAAgAh07iQKvrE4zpAQAA&#10;yQMAAA4AAAAAAAAAAQAgAAAAHg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8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9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63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Ajst4PLAQAAmw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  <w:jc w:val="center"/>
      <w:rPr>
        <w:rFonts w:hint="default"/>
        <w:lang w:val="en-US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3294380</wp:posOffset>
              </wp:positionH>
              <wp:positionV relativeFrom="paragraph">
                <wp:posOffset>19050</wp:posOffset>
              </wp:positionV>
              <wp:extent cx="200660" cy="25781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660" cy="257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59.4pt;margin-top:1.5pt;height:20.3pt;width:15.8pt;mso-position-horizontal-relative:margin;z-index:-251657216;mso-width-relative:page;mso-height-relative:page;" filled="f" stroked="f" coordsize="21600,21600" o:gfxdata="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BgWCX2AAAAAgBAAAPAAAAAAAAAAEAIAAAACIAAABkcnMvZG93bnJldi54bWxQ&#10;SwECFAAUAAAACACHTuJAfPYZkr4BAACBAwAADgAAAAAAAAABACAAAAAn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ZDg4MzI2ZTBlZDI1YjljOTYwYWQ2ZTg4ODdhOWYifQ=="/>
  </w:docVars>
  <w:rsids>
    <w:rsidRoot w:val="72DE690D"/>
    <w:rsid w:val="72D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2023-01-05T06:59:00Z</dcterms:created>
  <dc:creator>鹿死迷林</dc:creator>
  <cp:lastModifiedBy>鹿死迷林</cp:lastModifiedBy>
  <dcterms:modified xsi:type="dcterms:W3CDTF">2023-01-05T06:59:48Z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6D4D04A4DA9D4798832D7600D7D4972D</vt:lpwstr>
  </property>
</Properties>
</file>