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bCs/>
          <w:color w:val="000000"/>
          <w:szCs w:val="32"/>
        </w:rPr>
      </w:pPr>
    </w:p>
    <w:p>
      <w:pPr>
        <w:pStyle w:val="7"/>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资本市场相关补助资金申请表</w:t>
      </w: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 </w:t>
      </w:r>
    </w:p>
    <w:p>
      <w:pPr>
        <w:adjustRightInd w:val="0"/>
        <w:snapToGrid w:val="0"/>
        <w:rPr>
          <w:rFonts w:ascii="方正宋三简体" w:eastAsia="方正宋三简体"/>
          <w:color w:val="000000"/>
          <w:sz w:val="21"/>
          <w:szCs w:val="21"/>
        </w:rPr>
      </w:pPr>
      <w:r>
        <w:rPr>
          <w:rFonts w:hint="eastAsia" w:ascii="方正宋三简体" w:eastAsia="方正宋三简体"/>
          <w:color w:val="000000"/>
          <w:sz w:val="21"/>
          <w:szCs w:val="21"/>
        </w:rPr>
        <w:t xml:space="preserve">填表日期                                     </w:t>
      </w:r>
      <w:r>
        <w:rPr>
          <w:rFonts w:hint="eastAsia" w:ascii="方正宋三简体" w:eastAsia="方正宋三简体"/>
          <w:color w:val="000000"/>
          <w:sz w:val="21"/>
          <w:szCs w:val="21"/>
          <w:lang w:eastAsia="zh-CN"/>
        </w:rPr>
        <w:t>注册地所属</w:t>
      </w:r>
      <w:r>
        <w:rPr>
          <w:rFonts w:hint="eastAsia" w:ascii="方正宋三简体" w:eastAsia="方正宋三简体"/>
          <w:color w:val="000000"/>
          <w:sz w:val="21"/>
          <w:szCs w:val="21"/>
        </w:rPr>
        <w:t>区县</w:t>
      </w:r>
    </w:p>
    <w:tbl>
      <w:tblPr>
        <w:tblStyle w:val="5"/>
        <w:tblW w:w="8845" w:type="dxa"/>
        <w:jc w:val="center"/>
        <w:tblLayout w:type="fixed"/>
        <w:tblCellMar>
          <w:top w:w="0" w:type="dxa"/>
          <w:left w:w="57" w:type="dxa"/>
          <w:bottom w:w="0" w:type="dxa"/>
          <w:right w:w="57" w:type="dxa"/>
        </w:tblCellMar>
      </w:tblPr>
      <w:tblGrid>
        <w:gridCol w:w="1710"/>
        <w:gridCol w:w="1068"/>
        <w:gridCol w:w="1410"/>
        <w:gridCol w:w="214"/>
        <w:gridCol w:w="356"/>
        <w:gridCol w:w="92"/>
        <w:gridCol w:w="614"/>
        <w:gridCol w:w="281"/>
        <w:gridCol w:w="319"/>
        <w:gridCol w:w="236"/>
        <w:gridCol w:w="626"/>
        <w:gridCol w:w="228"/>
        <w:gridCol w:w="438"/>
        <w:gridCol w:w="1253"/>
      </w:tblGrid>
      <w:tr>
        <w:tblPrEx>
          <w:tblCellMar>
            <w:top w:w="0" w:type="dxa"/>
            <w:left w:w="57" w:type="dxa"/>
            <w:bottom w:w="0" w:type="dxa"/>
            <w:right w:w="57" w:type="dxa"/>
          </w:tblCellMar>
        </w:tblPrEx>
        <w:trPr>
          <w:trHeight w:val="635" w:hRule="atLeast"/>
          <w:jc w:val="center"/>
        </w:trPr>
        <w:tc>
          <w:tcPr>
            <w:tcW w:w="1710" w:type="dxa"/>
            <w:tcBorders>
              <w:top w:val="single" w:color="auto" w:sz="8" w:space="0"/>
              <w:left w:val="single" w:color="auto" w:sz="8" w:space="0"/>
              <w:bottom w:val="single" w:color="000000" w:sz="4" w:space="0"/>
              <w:right w:val="single" w:color="000000" w:sz="4" w:space="0"/>
            </w:tcBorders>
            <w:vAlign w:val="center"/>
          </w:tcPr>
          <w:p>
            <w:pPr>
              <w:adjustRightInd w:val="0"/>
              <w:snapToGrid w:val="0"/>
              <w:spacing w:line="360" w:lineRule="exact"/>
              <w:jc w:val="center"/>
              <w:rPr>
                <w:rFonts w:ascii="方正书宋简体" w:eastAsia="方正书宋简体"/>
                <w:color w:val="000000"/>
                <w:sz w:val="21"/>
                <w:szCs w:val="21"/>
              </w:rPr>
            </w:pPr>
            <w:r>
              <w:rPr>
                <w:rFonts w:hint="eastAsia" w:ascii="方正书宋简体" w:eastAsia="方正书宋简体"/>
                <w:color w:val="000000"/>
                <w:sz w:val="21"/>
                <w:szCs w:val="21"/>
              </w:rPr>
              <w:t>申报单位</w:t>
            </w:r>
          </w:p>
          <w:p>
            <w:pPr>
              <w:adjustRightInd w:val="0"/>
              <w:snapToGrid w:val="0"/>
              <w:spacing w:line="360" w:lineRule="exact"/>
              <w:jc w:val="center"/>
              <w:rPr>
                <w:rFonts w:ascii="方正书宋简体" w:eastAsia="方正书宋简体"/>
                <w:color w:val="000000"/>
                <w:sz w:val="21"/>
                <w:szCs w:val="21"/>
              </w:rPr>
            </w:pPr>
            <w:r>
              <w:rPr>
                <w:rFonts w:hint="eastAsia" w:ascii="方正书宋简体" w:eastAsia="方正书宋简体"/>
                <w:color w:val="000000"/>
                <w:sz w:val="21"/>
                <w:szCs w:val="21"/>
              </w:rPr>
              <w:t>（</w:t>
            </w:r>
            <w:r>
              <w:rPr>
                <w:rFonts w:hint="eastAsia" w:ascii="方正书宋简体" w:eastAsia="方正书宋简体"/>
                <w:color w:val="000000"/>
                <w:sz w:val="21"/>
                <w:szCs w:val="21"/>
                <w:lang w:eastAsia="zh-CN"/>
              </w:rPr>
              <w:t>全名、</w:t>
            </w:r>
            <w:r>
              <w:rPr>
                <w:rFonts w:hint="eastAsia" w:ascii="方正书宋简体" w:eastAsia="方正书宋简体"/>
                <w:color w:val="000000"/>
                <w:sz w:val="21"/>
                <w:szCs w:val="21"/>
              </w:rPr>
              <w:t>盖章）</w:t>
            </w:r>
          </w:p>
        </w:tc>
        <w:tc>
          <w:tcPr>
            <w:tcW w:w="3140" w:type="dxa"/>
            <w:gridSpan w:val="5"/>
            <w:tcBorders>
              <w:top w:val="single" w:color="auto" w:sz="8"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214" w:type="dxa"/>
            <w:gridSpan w:val="3"/>
            <w:tcBorders>
              <w:top w:val="single" w:color="auto" w:sz="8"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注册地址</w:t>
            </w:r>
          </w:p>
        </w:tc>
        <w:tc>
          <w:tcPr>
            <w:tcW w:w="2781" w:type="dxa"/>
            <w:gridSpan w:val="5"/>
            <w:tcBorders>
              <w:top w:val="single" w:color="auto" w:sz="8"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restart"/>
            <w:tcBorders>
              <w:top w:val="nil"/>
              <w:left w:val="single" w:color="auto" w:sz="8"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申报类别</w:t>
            </w:r>
          </w:p>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（勾选）</w:t>
            </w:r>
          </w:p>
        </w:tc>
        <w:tc>
          <w:tcPr>
            <w:tcW w:w="1068" w:type="dxa"/>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上市辅导</w:t>
            </w:r>
          </w:p>
        </w:tc>
        <w:tc>
          <w:tcPr>
            <w:tcW w:w="1410" w:type="dxa"/>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申报交易所</w:t>
            </w:r>
          </w:p>
        </w:tc>
        <w:tc>
          <w:tcPr>
            <w:tcW w:w="1557"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lang w:eastAsia="zh-CN"/>
              </w:rPr>
              <w:t>境外上市受理</w:t>
            </w:r>
            <w:r>
              <w:rPr>
                <w:rFonts w:hint="eastAsia" w:ascii="方正书宋简体" w:eastAsia="方正书宋简体"/>
                <w:color w:val="000000"/>
                <w:sz w:val="21"/>
                <w:szCs w:val="21"/>
              </w:rPr>
              <w:t>成功上市</w:t>
            </w:r>
          </w:p>
        </w:tc>
        <w:tc>
          <w:tcPr>
            <w:tcW w:w="1409"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境外上市许可</w:t>
            </w:r>
          </w:p>
        </w:tc>
        <w:tc>
          <w:tcPr>
            <w:tcW w:w="1691" w:type="dxa"/>
            <w:gridSpan w:val="2"/>
            <w:tcBorders>
              <w:top w:val="single" w:color="000000" w:sz="4" w:space="0"/>
              <w:left w:val="nil"/>
              <w:bottom w:val="single" w:color="000000" w:sz="4" w:space="0"/>
              <w:right w:val="single" w:color="auto" w:sz="8"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成功上市</w:t>
            </w:r>
          </w:p>
        </w:tc>
      </w:tr>
      <w:tr>
        <w:tblPrEx>
          <w:tblCellMar>
            <w:top w:w="0" w:type="dxa"/>
            <w:left w:w="57" w:type="dxa"/>
            <w:bottom w:w="0" w:type="dxa"/>
            <w:right w:w="57" w:type="dxa"/>
          </w:tblCellMar>
        </w:tblPrEx>
        <w:trPr>
          <w:trHeight w:val="340" w:hRule="atLeast"/>
          <w:jc w:val="center"/>
        </w:trPr>
        <w:tc>
          <w:tcPr>
            <w:tcW w:w="1710" w:type="dxa"/>
            <w:vMerge w:val="continue"/>
            <w:tcBorders>
              <w:left w:val="single" w:color="auto" w:sz="8"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10" w:type="dxa"/>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557"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09"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691" w:type="dxa"/>
            <w:gridSpan w:val="2"/>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left w:val="single" w:color="auto" w:sz="8" w:space="0"/>
              <w:right w:val="single" w:color="000000" w:sz="4" w:space="0"/>
            </w:tcBorders>
            <w:vAlign w:val="center"/>
          </w:tcPr>
          <w:p>
            <w:pPr>
              <w:adjustRightInd w:val="0"/>
              <w:snapToGrid w:val="0"/>
              <w:jc w:val="center"/>
              <w:rPr>
                <w:rFonts w:hint="eastAsia" w:ascii="方正书宋简体" w:eastAsia="方正书宋简体"/>
                <w:color w:val="000000"/>
                <w:sz w:val="21"/>
                <w:szCs w:val="21"/>
              </w:rPr>
            </w:pPr>
          </w:p>
        </w:tc>
        <w:tc>
          <w:tcPr>
            <w:tcW w:w="1068"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新三板受理</w:t>
            </w:r>
          </w:p>
        </w:tc>
        <w:tc>
          <w:tcPr>
            <w:tcW w:w="1410"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新三板挂牌</w:t>
            </w:r>
          </w:p>
        </w:tc>
        <w:tc>
          <w:tcPr>
            <w:tcW w:w="1557" w:type="dxa"/>
            <w:gridSpan w:val="5"/>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调入创新层</w:t>
            </w:r>
          </w:p>
        </w:tc>
        <w:tc>
          <w:tcPr>
            <w:tcW w:w="1409" w:type="dxa"/>
            <w:gridSpan w:val="4"/>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齐鲁科创板挂牌</w:t>
            </w:r>
          </w:p>
        </w:tc>
        <w:tc>
          <w:tcPr>
            <w:tcW w:w="1691" w:type="dxa"/>
            <w:gridSpan w:val="2"/>
            <w:tcBorders>
              <w:top w:val="single" w:color="000000" w:sz="4" w:space="0"/>
              <w:left w:val="single" w:color="auto" w:sz="4" w:space="0"/>
              <w:bottom w:val="single" w:color="000000" w:sz="4" w:space="0"/>
              <w:right w:val="single" w:color="auto" w:sz="8"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上市公司股权融资</w:t>
            </w:r>
          </w:p>
        </w:tc>
      </w:tr>
      <w:tr>
        <w:tblPrEx>
          <w:tblCellMar>
            <w:top w:w="0" w:type="dxa"/>
            <w:left w:w="57" w:type="dxa"/>
            <w:bottom w:w="0" w:type="dxa"/>
            <w:right w:w="57" w:type="dxa"/>
          </w:tblCellMar>
        </w:tblPrEx>
        <w:trPr>
          <w:trHeight w:val="340" w:hRule="atLeast"/>
          <w:jc w:val="center"/>
        </w:trPr>
        <w:tc>
          <w:tcPr>
            <w:tcW w:w="1710" w:type="dxa"/>
            <w:vMerge w:val="continue"/>
            <w:tcBorders>
              <w:left w:val="single" w:color="auto" w:sz="8" w:space="0"/>
              <w:right w:val="single" w:color="000000" w:sz="4" w:space="0"/>
            </w:tcBorders>
            <w:vAlign w:val="center"/>
          </w:tcPr>
          <w:p>
            <w:pPr>
              <w:adjustRightInd w:val="0"/>
              <w:snapToGrid w:val="0"/>
              <w:jc w:val="center"/>
              <w:rPr>
                <w:rFonts w:hint="eastAsia" w:ascii="方正书宋简体" w:eastAsia="方正书宋简体"/>
                <w:color w:val="000000"/>
                <w:sz w:val="21"/>
                <w:szCs w:val="21"/>
              </w:rPr>
            </w:pPr>
          </w:p>
        </w:tc>
        <w:tc>
          <w:tcPr>
            <w:tcW w:w="1068"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410"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557" w:type="dxa"/>
            <w:gridSpan w:val="5"/>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409" w:type="dxa"/>
            <w:gridSpan w:val="4"/>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691" w:type="dxa"/>
            <w:gridSpan w:val="2"/>
            <w:tcBorders>
              <w:top w:val="single" w:color="000000" w:sz="4" w:space="0"/>
              <w:left w:val="single" w:color="auto" w:sz="4" w:space="0"/>
              <w:bottom w:val="single" w:color="000000" w:sz="4" w:space="0"/>
              <w:right w:val="single" w:color="auto" w:sz="8" w:space="0"/>
            </w:tcBorders>
            <w:vAlign w:val="center"/>
          </w:tcPr>
          <w:p>
            <w:pPr>
              <w:adjustRightInd w:val="0"/>
              <w:snapToGrid w:val="0"/>
              <w:jc w:val="center"/>
              <w:rPr>
                <w:rFonts w:hint="eastAsia"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left w:val="single" w:color="auto" w:sz="8"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p>
        </w:tc>
        <w:tc>
          <w:tcPr>
            <w:tcW w:w="1068"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上市公司并购重组</w:t>
            </w:r>
          </w:p>
        </w:tc>
        <w:tc>
          <w:tcPr>
            <w:tcW w:w="1410"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新三板股票融资</w:t>
            </w:r>
          </w:p>
        </w:tc>
        <w:tc>
          <w:tcPr>
            <w:tcW w:w="1557" w:type="dxa"/>
            <w:gridSpan w:val="5"/>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区域股权市场融资</w:t>
            </w:r>
          </w:p>
        </w:tc>
        <w:tc>
          <w:tcPr>
            <w:tcW w:w="1409" w:type="dxa"/>
            <w:gridSpan w:val="4"/>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r>
              <w:rPr>
                <w:rFonts w:hint="eastAsia" w:ascii="方正书宋简体" w:eastAsia="方正书宋简体"/>
                <w:color w:val="000000"/>
                <w:sz w:val="21"/>
                <w:szCs w:val="21"/>
                <w:lang w:eastAsia="zh-CN"/>
              </w:rPr>
              <w:t>发行债券融资</w:t>
            </w:r>
          </w:p>
        </w:tc>
        <w:tc>
          <w:tcPr>
            <w:tcW w:w="1691" w:type="dxa"/>
            <w:gridSpan w:val="2"/>
            <w:tcBorders>
              <w:top w:val="single" w:color="000000" w:sz="4" w:space="0"/>
              <w:left w:val="single" w:color="auto" w:sz="4" w:space="0"/>
              <w:bottom w:val="single" w:color="000000" w:sz="4" w:space="0"/>
              <w:right w:val="single" w:color="auto" w:sz="8"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交易所服务机构运营机构</w:t>
            </w:r>
          </w:p>
        </w:tc>
      </w:tr>
      <w:tr>
        <w:tblPrEx>
          <w:tblCellMar>
            <w:top w:w="0" w:type="dxa"/>
            <w:left w:w="57" w:type="dxa"/>
            <w:bottom w:w="0" w:type="dxa"/>
            <w:right w:w="57" w:type="dxa"/>
          </w:tblCellMar>
        </w:tblPrEx>
        <w:trPr>
          <w:trHeight w:val="340" w:hRule="atLeast"/>
          <w:jc w:val="center"/>
        </w:trPr>
        <w:tc>
          <w:tcPr>
            <w:tcW w:w="1710" w:type="dxa"/>
            <w:vMerge w:val="continue"/>
            <w:tcBorders>
              <w:left w:val="single" w:color="auto" w:sz="8" w:space="0"/>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rPr>
            </w:pPr>
          </w:p>
        </w:tc>
        <w:tc>
          <w:tcPr>
            <w:tcW w:w="1068"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410" w:type="dxa"/>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557" w:type="dxa"/>
            <w:gridSpan w:val="5"/>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409" w:type="dxa"/>
            <w:gridSpan w:val="4"/>
            <w:tcBorders>
              <w:top w:val="single" w:color="000000" w:sz="4" w:space="0"/>
              <w:left w:val="single" w:color="auto" w:sz="4" w:space="0"/>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rPr>
            </w:pPr>
          </w:p>
        </w:tc>
        <w:tc>
          <w:tcPr>
            <w:tcW w:w="1691" w:type="dxa"/>
            <w:gridSpan w:val="2"/>
            <w:tcBorders>
              <w:top w:val="single" w:color="000000" w:sz="4" w:space="0"/>
              <w:left w:val="single" w:color="auto" w:sz="4" w:space="0"/>
              <w:bottom w:val="single" w:color="000000" w:sz="4" w:space="0"/>
              <w:right w:val="single" w:color="auto" w:sz="8" w:space="0"/>
            </w:tcBorders>
            <w:vAlign w:val="center"/>
          </w:tcPr>
          <w:p>
            <w:pPr>
              <w:adjustRightInd w:val="0"/>
              <w:snapToGrid w:val="0"/>
              <w:jc w:val="center"/>
              <w:rPr>
                <w:rFonts w:hint="eastAsia"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restart"/>
            <w:tcBorders>
              <w:top w:val="nil"/>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上  市</w:t>
            </w:r>
          </w:p>
        </w:tc>
        <w:tc>
          <w:tcPr>
            <w:tcW w:w="1068" w:type="dxa"/>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上市场所</w:t>
            </w:r>
          </w:p>
        </w:tc>
        <w:tc>
          <w:tcPr>
            <w:tcW w:w="4148" w:type="dxa"/>
            <w:gridSpan w:val="9"/>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上市阶段（勾选）</w:t>
            </w: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进入该阶段时间</w:t>
            </w: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vMerge w:val="restart"/>
            <w:tcBorders>
              <w:top w:val="nil"/>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rPr>
              <w:t>备案辅导</w:t>
            </w:r>
            <w:r>
              <w:rPr>
                <w:rFonts w:hint="eastAsia" w:ascii="方正书宋简体" w:eastAsia="方正书宋简体"/>
                <w:color w:val="000000"/>
                <w:sz w:val="21"/>
                <w:szCs w:val="21"/>
                <w:lang w:eastAsia="zh-CN"/>
              </w:rPr>
              <w:t>（境外受理）</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vMerge w:val="continue"/>
            <w:tcBorders>
              <w:top w:val="nil"/>
              <w:left w:val="nil"/>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rPr>
              <w:t>报</w:t>
            </w:r>
            <w:r>
              <w:rPr>
                <w:rFonts w:hint="eastAsia" w:ascii="方正书宋简体" w:eastAsia="方正书宋简体"/>
                <w:color w:val="000000"/>
                <w:sz w:val="21"/>
                <w:szCs w:val="21"/>
                <w:lang w:eastAsia="zh-CN"/>
              </w:rPr>
              <w:t>交易所</w:t>
            </w:r>
            <w:r>
              <w:rPr>
                <w:rFonts w:hint="eastAsia" w:ascii="方正书宋简体" w:eastAsia="方正书宋简体"/>
                <w:color w:val="000000"/>
                <w:sz w:val="21"/>
                <w:szCs w:val="21"/>
              </w:rPr>
              <w:t>受理</w:t>
            </w:r>
            <w:r>
              <w:rPr>
                <w:rFonts w:hint="eastAsia" w:ascii="方正书宋简体" w:eastAsia="方正书宋简体"/>
                <w:color w:val="000000"/>
                <w:sz w:val="21"/>
                <w:szCs w:val="21"/>
                <w:lang w:eastAsia="zh-CN"/>
              </w:rPr>
              <w:t>（境外许可）</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vMerge w:val="continue"/>
            <w:tcBorders>
              <w:top w:val="nil"/>
              <w:left w:val="nil"/>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成功上市</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restart"/>
            <w:tcBorders>
              <w:top w:val="nil"/>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成功挂牌</w:t>
            </w:r>
          </w:p>
        </w:tc>
        <w:tc>
          <w:tcPr>
            <w:tcW w:w="1068" w:type="dxa"/>
            <w:tcBorders>
              <w:top w:val="nil"/>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挂牌场所</w:t>
            </w:r>
          </w:p>
        </w:tc>
        <w:tc>
          <w:tcPr>
            <w:tcW w:w="4148" w:type="dxa"/>
            <w:gridSpan w:val="9"/>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挂牌场所(勾选)</w:t>
            </w: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lang w:eastAsia="zh-CN"/>
              </w:rPr>
              <w:t>进入该阶段</w:t>
            </w:r>
            <w:r>
              <w:rPr>
                <w:rFonts w:hint="eastAsia" w:ascii="方正书宋简体" w:eastAsia="方正书宋简体"/>
                <w:color w:val="000000"/>
                <w:sz w:val="21"/>
                <w:szCs w:val="21"/>
              </w:rPr>
              <w:t>时间</w:t>
            </w: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068" w:type="dxa"/>
            <w:vMerge w:val="restart"/>
            <w:tcBorders>
              <w:top w:val="nil"/>
              <w:left w:val="nil"/>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报新三板待审</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068" w:type="dxa"/>
            <w:vMerge w:val="continue"/>
            <w:tcBorders>
              <w:left w:val="nil"/>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新三板挂牌成功</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vMerge w:val="continue"/>
            <w:tcBorders>
              <w:left w:val="nil"/>
              <w:bottom w:val="single" w:color="auto"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创新层升层</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nil"/>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vMerge w:val="continue"/>
            <w:tcBorders>
              <w:top w:val="nil"/>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068" w:type="dxa"/>
            <w:vMerge w:val="continue"/>
            <w:tcBorders>
              <w:left w:val="nil"/>
              <w:bottom w:val="single" w:color="auto"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区域股权“齐鲁科创板”</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nil"/>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2778" w:type="dxa"/>
            <w:gridSpan w:val="2"/>
            <w:vMerge w:val="restart"/>
            <w:tcBorders>
              <w:top w:val="nil"/>
              <w:left w:val="single" w:color="auto" w:sz="8"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直接融资</w:t>
            </w:r>
          </w:p>
        </w:tc>
        <w:tc>
          <w:tcPr>
            <w:tcW w:w="2686" w:type="dxa"/>
            <w:gridSpan w:val="5"/>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融资方式 (勾选)</w:t>
            </w: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融资数额</w:t>
            </w: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完成时间</w:t>
            </w:r>
          </w:p>
        </w:tc>
      </w:tr>
      <w:tr>
        <w:tblPrEx>
          <w:tblCellMar>
            <w:top w:w="0" w:type="dxa"/>
            <w:left w:w="57" w:type="dxa"/>
            <w:bottom w:w="0" w:type="dxa"/>
            <w:right w:w="57" w:type="dxa"/>
          </w:tblCellMar>
        </w:tblPrEx>
        <w:trPr>
          <w:trHeight w:val="340" w:hRule="atLeast"/>
          <w:jc w:val="center"/>
        </w:trPr>
        <w:tc>
          <w:tcPr>
            <w:tcW w:w="2778" w:type="dxa"/>
            <w:gridSpan w:val="2"/>
            <w:vMerge w:val="continue"/>
            <w:tcBorders>
              <w:left w:val="single" w:color="auto" w:sz="8"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980"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上市</w:t>
            </w:r>
            <w:r>
              <w:rPr>
                <w:rFonts w:hint="eastAsia" w:ascii="方正书宋简体" w:eastAsia="方正书宋简体"/>
                <w:color w:val="000000"/>
                <w:sz w:val="21"/>
                <w:szCs w:val="21"/>
                <w:lang w:eastAsia="zh-CN"/>
              </w:rPr>
              <w:t>公司股权</w:t>
            </w:r>
            <w:r>
              <w:rPr>
                <w:rFonts w:hint="eastAsia" w:ascii="方正书宋简体" w:eastAsia="方正书宋简体"/>
                <w:color w:val="000000"/>
                <w:sz w:val="21"/>
                <w:szCs w:val="21"/>
              </w:rPr>
              <w:t>融资</w:t>
            </w:r>
          </w:p>
        </w:tc>
        <w:tc>
          <w:tcPr>
            <w:tcW w:w="706" w:type="dxa"/>
            <w:gridSpan w:val="2"/>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2778" w:type="dxa"/>
            <w:gridSpan w:val="2"/>
            <w:vMerge w:val="continue"/>
            <w:tcBorders>
              <w:left w:val="single" w:color="auto" w:sz="8"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980"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新三板股票融资</w:t>
            </w:r>
          </w:p>
        </w:tc>
        <w:tc>
          <w:tcPr>
            <w:tcW w:w="706" w:type="dxa"/>
            <w:gridSpan w:val="2"/>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2778" w:type="dxa"/>
            <w:gridSpan w:val="2"/>
            <w:vMerge w:val="continue"/>
            <w:tcBorders>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980"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区域股权市场融资</w:t>
            </w:r>
          </w:p>
        </w:tc>
        <w:tc>
          <w:tcPr>
            <w:tcW w:w="706" w:type="dxa"/>
            <w:gridSpan w:val="2"/>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2778" w:type="dxa"/>
            <w:gridSpan w:val="2"/>
            <w:vMerge w:val="continue"/>
            <w:tcBorders>
              <w:left w:val="single" w:color="auto" w:sz="8" w:space="0"/>
              <w:bottom w:val="single" w:color="000000" w:sz="4" w:space="0"/>
              <w:right w:val="single" w:color="000000" w:sz="4" w:space="0"/>
            </w:tcBorders>
            <w:vAlign w:val="center"/>
          </w:tcPr>
          <w:p>
            <w:pPr>
              <w:widowControl/>
              <w:adjustRightInd w:val="0"/>
              <w:snapToGrid w:val="0"/>
              <w:jc w:val="center"/>
              <w:rPr>
                <w:rFonts w:ascii="方正书宋简体" w:eastAsia="方正书宋简体"/>
                <w:color w:val="000000"/>
                <w:sz w:val="21"/>
                <w:szCs w:val="21"/>
              </w:rPr>
            </w:pPr>
          </w:p>
        </w:tc>
        <w:tc>
          <w:tcPr>
            <w:tcW w:w="1980"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债券融资</w:t>
            </w:r>
          </w:p>
        </w:tc>
        <w:tc>
          <w:tcPr>
            <w:tcW w:w="706" w:type="dxa"/>
            <w:gridSpan w:val="2"/>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462" w:type="dxa"/>
            <w:gridSpan w:val="4"/>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919" w:type="dxa"/>
            <w:gridSpan w:val="3"/>
            <w:tcBorders>
              <w:top w:val="single" w:color="000000" w:sz="4" w:space="0"/>
              <w:left w:val="nil"/>
              <w:bottom w:val="single" w:color="000000" w:sz="4" w:space="0"/>
              <w:right w:val="single" w:color="auto" w:sz="8" w:space="0"/>
            </w:tcBorders>
            <w:vAlign w:val="center"/>
          </w:tcPr>
          <w:p>
            <w:pPr>
              <w:adjustRightInd w:val="0"/>
              <w:snapToGrid w:val="0"/>
              <w:jc w:val="center"/>
              <w:rPr>
                <w:rFonts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tcBorders>
              <w:top w:val="single" w:color="000000" w:sz="4" w:space="0"/>
              <w:left w:val="single" w:color="auto" w:sz="8" w:space="0"/>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上市并购重组</w:t>
            </w:r>
          </w:p>
        </w:tc>
        <w:tc>
          <w:tcPr>
            <w:tcW w:w="1068" w:type="dxa"/>
            <w:tcBorders>
              <w:top w:val="single" w:color="000000" w:sz="4" w:space="0"/>
              <w:left w:val="nil"/>
              <w:bottom w:val="single" w:color="000000" w:sz="4" w:space="0"/>
              <w:right w:val="single" w:color="auto" w:sz="4" w:space="0"/>
            </w:tcBorders>
            <w:vAlign w:val="center"/>
          </w:tcPr>
          <w:p>
            <w:pPr>
              <w:adjustRightInd w:val="0"/>
              <w:snapToGrid w:val="0"/>
              <w:jc w:val="center"/>
              <w:rPr>
                <w:rFonts w:ascii="方正书宋简体" w:eastAsia="方正书宋简体"/>
                <w:color w:val="000000"/>
                <w:sz w:val="21"/>
                <w:szCs w:val="21"/>
              </w:rPr>
            </w:pPr>
          </w:p>
        </w:tc>
        <w:tc>
          <w:tcPr>
            <w:tcW w:w="1624" w:type="dxa"/>
            <w:gridSpan w:val="2"/>
            <w:tcBorders>
              <w:top w:val="single" w:color="000000" w:sz="4" w:space="0"/>
              <w:left w:val="single" w:color="auto" w:sz="4" w:space="0"/>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并购标的</w:t>
            </w:r>
          </w:p>
        </w:tc>
        <w:tc>
          <w:tcPr>
            <w:tcW w:w="1898" w:type="dxa"/>
            <w:gridSpan w:val="6"/>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rPr>
            </w:pPr>
          </w:p>
        </w:tc>
        <w:tc>
          <w:tcPr>
            <w:tcW w:w="1292" w:type="dxa"/>
            <w:gridSpan w:val="3"/>
            <w:tcBorders>
              <w:top w:val="single" w:color="000000" w:sz="4" w:space="0"/>
              <w:left w:val="nil"/>
              <w:bottom w:val="single" w:color="000000" w:sz="4" w:space="0"/>
              <w:right w:val="single" w:color="auto"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实缴资本</w:t>
            </w:r>
          </w:p>
        </w:tc>
        <w:tc>
          <w:tcPr>
            <w:tcW w:w="1253" w:type="dxa"/>
            <w:tcBorders>
              <w:top w:val="single" w:color="000000" w:sz="4" w:space="0"/>
              <w:left w:val="single" w:color="auto" w:sz="4" w:space="0"/>
              <w:bottom w:val="single" w:color="000000" w:sz="4" w:space="0"/>
              <w:right w:val="single" w:color="auto" w:sz="8" w:space="0"/>
            </w:tcBorders>
            <w:vAlign w:val="center"/>
          </w:tcPr>
          <w:p>
            <w:pPr>
              <w:adjustRightInd w:val="0"/>
              <w:snapToGrid w:val="0"/>
              <w:jc w:val="right"/>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万元</w:t>
            </w:r>
          </w:p>
        </w:tc>
      </w:tr>
      <w:tr>
        <w:tblPrEx>
          <w:tblCellMar>
            <w:top w:w="0" w:type="dxa"/>
            <w:left w:w="57" w:type="dxa"/>
            <w:bottom w:w="0" w:type="dxa"/>
            <w:right w:w="57" w:type="dxa"/>
          </w:tblCellMar>
        </w:tblPrEx>
        <w:trPr>
          <w:trHeight w:val="340" w:hRule="atLeast"/>
          <w:jc w:val="center"/>
        </w:trPr>
        <w:tc>
          <w:tcPr>
            <w:tcW w:w="1710" w:type="dxa"/>
            <w:tcBorders>
              <w:top w:val="single" w:color="000000" w:sz="4" w:space="0"/>
              <w:left w:val="single" w:color="auto" w:sz="8" w:space="0"/>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交易所服务机构</w:t>
            </w:r>
          </w:p>
        </w:tc>
        <w:tc>
          <w:tcPr>
            <w:tcW w:w="2692"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898" w:type="dxa"/>
            <w:gridSpan w:val="6"/>
            <w:tcBorders>
              <w:top w:val="single" w:color="000000" w:sz="4" w:space="0"/>
              <w:left w:val="nil"/>
              <w:bottom w:val="single" w:color="000000" w:sz="4" w:space="0"/>
              <w:right w:val="single" w:color="000000" w:sz="4" w:space="0"/>
            </w:tcBorders>
            <w:vAlign w:val="center"/>
          </w:tcPr>
          <w:p>
            <w:pPr>
              <w:adjustRightInd w:val="0"/>
              <w:snapToGrid w:val="0"/>
              <w:jc w:val="center"/>
              <w:rPr>
                <w:rFonts w:hint="eastAsia" w:ascii="方正书宋简体" w:eastAsia="方正书宋简体"/>
                <w:color w:val="000000"/>
                <w:sz w:val="21"/>
                <w:szCs w:val="21"/>
                <w:lang w:eastAsia="zh-CN"/>
              </w:rPr>
            </w:pPr>
            <w:r>
              <w:rPr>
                <w:rFonts w:hint="eastAsia" w:ascii="方正书宋简体" w:eastAsia="方正书宋简体"/>
                <w:color w:val="000000"/>
                <w:sz w:val="21"/>
                <w:szCs w:val="21"/>
                <w:lang w:eastAsia="zh-CN"/>
              </w:rPr>
              <w:t>授权交易所名称</w:t>
            </w:r>
          </w:p>
        </w:tc>
        <w:tc>
          <w:tcPr>
            <w:tcW w:w="2545" w:type="dxa"/>
            <w:gridSpan w:val="4"/>
            <w:tcBorders>
              <w:top w:val="single" w:color="000000" w:sz="4" w:space="0"/>
              <w:left w:val="nil"/>
              <w:bottom w:val="single" w:color="000000" w:sz="4" w:space="0"/>
              <w:right w:val="single" w:color="auto" w:sz="8" w:space="0"/>
            </w:tcBorders>
            <w:vAlign w:val="center"/>
          </w:tcPr>
          <w:p>
            <w:pPr>
              <w:adjustRightInd w:val="0"/>
              <w:snapToGrid w:val="0"/>
              <w:jc w:val="right"/>
              <w:rPr>
                <w:rFonts w:hint="eastAsia" w:ascii="方正书宋简体" w:eastAsia="方正书宋简体"/>
                <w:color w:val="000000"/>
                <w:sz w:val="21"/>
                <w:szCs w:val="21"/>
              </w:rPr>
            </w:pPr>
          </w:p>
        </w:tc>
      </w:tr>
      <w:tr>
        <w:tblPrEx>
          <w:tblCellMar>
            <w:top w:w="0" w:type="dxa"/>
            <w:left w:w="57" w:type="dxa"/>
            <w:bottom w:w="0" w:type="dxa"/>
            <w:right w:w="57" w:type="dxa"/>
          </w:tblCellMar>
        </w:tblPrEx>
        <w:trPr>
          <w:trHeight w:val="340" w:hRule="atLeast"/>
          <w:jc w:val="center"/>
        </w:trPr>
        <w:tc>
          <w:tcPr>
            <w:tcW w:w="1710" w:type="dxa"/>
            <w:tcBorders>
              <w:top w:val="single" w:color="000000" w:sz="4" w:space="0"/>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申报依据</w:t>
            </w:r>
          </w:p>
        </w:tc>
        <w:tc>
          <w:tcPr>
            <w:tcW w:w="2692" w:type="dxa"/>
            <w:gridSpan w:val="3"/>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p>
        </w:tc>
        <w:tc>
          <w:tcPr>
            <w:tcW w:w="1898" w:type="dxa"/>
            <w:gridSpan w:val="6"/>
            <w:tcBorders>
              <w:top w:val="single" w:color="000000" w:sz="4" w:space="0"/>
              <w:left w:val="nil"/>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申报金额</w:t>
            </w:r>
          </w:p>
        </w:tc>
        <w:tc>
          <w:tcPr>
            <w:tcW w:w="2545" w:type="dxa"/>
            <w:gridSpan w:val="4"/>
            <w:tcBorders>
              <w:top w:val="single" w:color="000000" w:sz="4" w:space="0"/>
              <w:left w:val="nil"/>
              <w:bottom w:val="single" w:color="000000" w:sz="4" w:space="0"/>
              <w:right w:val="single" w:color="auto" w:sz="8" w:space="0"/>
            </w:tcBorders>
            <w:vAlign w:val="center"/>
          </w:tcPr>
          <w:p>
            <w:pPr>
              <w:adjustRightInd w:val="0"/>
              <w:snapToGrid w:val="0"/>
              <w:jc w:val="right"/>
              <w:rPr>
                <w:rFonts w:ascii="方正书宋简体" w:eastAsia="方正书宋简体"/>
                <w:color w:val="000000"/>
                <w:sz w:val="21"/>
                <w:szCs w:val="21"/>
              </w:rPr>
            </w:pPr>
            <w:r>
              <w:rPr>
                <w:rFonts w:hint="eastAsia" w:ascii="方正书宋简体" w:eastAsia="方正书宋简体"/>
                <w:color w:val="000000"/>
                <w:sz w:val="21"/>
                <w:szCs w:val="21"/>
              </w:rPr>
              <w:t>万元</w:t>
            </w:r>
          </w:p>
        </w:tc>
      </w:tr>
      <w:tr>
        <w:tblPrEx>
          <w:tblCellMar>
            <w:top w:w="0" w:type="dxa"/>
            <w:left w:w="57" w:type="dxa"/>
            <w:bottom w:w="0" w:type="dxa"/>
            <w:right w:w="57" w:type="dxa"/>
          </w:tblCellMar>
        </w:tblPrEx>
        <w:trPr>
          <w:trHeight w:val="857" w:hRule="atLeast"/>
          <w:jc w:val="center"/>
        </w:trPr>
        <w:tc>
          <w:tcPr>
            <w:tcW w:w="1710" w:type="dxa"/>
            <w:tcBorders>
              <w:top w:val="single" w:color="000000" w:sz="4" w:space="0"/>
              <w:left w:val="single" w:color="auto" w:sz="8" w:space="0"/>
              <w:bottom w:val="single" w:color="000000" w:sz="4"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区县财政及金融主管部门意见</w:t>
            </w:r>
          </w:p>
        </w:tc>
        <w:tc>
          <w:tcPr>
            <w:tcW w:w="7135" w:type="dxa"/>
            <w:gridSpan w:val="13"/>
            <w:tcBorders>
              <w:top w:val="single" w:color="000000" w:sz="4" w:space="0"/>
              <w:left w:val="nil"/>
              <w:bottom w:val="single" w:color="000000" w:sz="4" w:space="0"/>
              <w:right w:val="single" w:color="auto" w:sz="8" w:space="0"/>
            </w:tcBorders>
            <w:vAlign w:val="center"/>
          </w:tcPr>
          <w:p>
            <w:pPr>
              <w:adjustRightInd w:val="0"/>
              <w:snapToGrid w:val="0"/>
              <w:spacing w:line="260" w:lineRule="exact"/>
              <w:rPr>
                <w:rFonts w:ascii="方正书宋简体" w:eastAsia="方正书宋简体"/>
                <w:color w:val="000000"/>
                <w:sz w:val="21"/>
                <w:szCs w:val="21"/>
              </w:rPr>
            </w:pPr>
          </w:p>
          <w:p>
            <w:pPr>
              <w:adjustRightInd w:val="0"/>
              <w:snapToGrid w:val="0"/>
              <w:jc w:val="right"/>
              <w:rPr>
                <w:rFonts w:ascii="方正书宋简体" w:eastAsia="方正书宋简体"/>
                <w:color w:val="000000"/>
                <w:sz w:val="21"/>
                <w:szCs w:val="21"/>
              </w:rPr>
            </w:pPr>
            <w:r>
              <w:rPr>
                <w:rFonts w:hint="eastAsia" w:ascii="方正书宋简体" w:eastAsia="方正书宋简体"/>
                <w:color w:val="000000"/>
                <w:sz w:val="21"/>
                <w:szCs w:val="21"/>
              </w:rPr>
              <w:t xml:space="preserve">（加  盖  公  章）           </w:t>
            </w:r>
          </w:p>
          <w:p>
            <w:pPr>
              <w:adjustRightInd w:val="0"/>
              <w:snapToGrid w:val="0"/>
              <w:ind w:right="105"/>
              <w:jc w:val="right"/>
              <w:rPr>
                <w:rFonts w:ascii="方正书宋简体" w:eastAsia="方正书宋简体"/>
                <w:color w:val="000000"/>
                <w:sz w:val="21"/>
                <w:szCs w:val="21"/>
              </w:rPr>
            </w:pPr>
            <w:r>
              <w:rPr>
                <w:rFonts w:hint="eastAsia" w:ascii="方正书宋简体" w:eastAsia="方正书宋简体"/>
                <w:color w:val="000000"/>
                <w:sz w:val="21"/>
                <w:szCs w:val="21"/>
              </w:rPr>
              <w:t>年     月     日</w:t>
            </w:r>
          </w:p>
        </w:tc>
      </w:tr>
      <w:tr>
        <w:tblPrEx>
          <w:tblCellMar>
            <w:top w:w="0" w:type="dxa"/>
            <w:left w:w="57" w:type="dxa"/>
            <w:bottom w:w="0" w:type="dxa"/>
            <w:right w:w="57" w:type="dxa"/>
          </w:tblCellMar>
        </w:tblPrEx>
        <w:trPr>
          <w:trHeight w:val="340" w:hRule="atLeast"/>
          <w:jc w:val="center"/>
        </w:trPr>
        <w:tc>
          <w:tcPr>
            <w:tcW w:w="1710" w:type="dxa"/>
            <w:tcBorders>
              <w:top w:val="single" w:color="000000" w:sz="4" w:space="0"/>
              <w:left w:val="single" w:color="auto" w:sz="8" w:space="0"/>
              <w:bottom w:val="single" w:color="auto" w:sz="8" w:space="0"/>
              <w:right w:val="single" w:color="000000" w:sz="4" w:space="0"/>
            </w:tcBorders>
            <w:vAlign w:val="center"/>
          </w:tcPr>
          <w:p>
            <w:pPr>
              <w:adjustRightInd w:val="0"/>
              <w:snapToGrid w:val="0"/>
              <w:jc w:val="center"/>
              <w:rPr>
                <w:rFonts w:ascii="方正书宋简体" w:eastAsia="方正书宋简体"/>
                <w:color w:val="000000"/>
                <w:sz w:val="21"/>
                <w:szCs w:val="21"/>
              </w:rPr>
            </w:pPr>
            <w:r>
              <w:rPr>
                <w:rFonts w:hint="eastAsia" w:ascii="方正书宋简体" w:eastAsia="方正书宋简体"/>
                <w:color w:val="000000"/>
                <w:sz w:val="21"/>
                <w:szCs w:val="21"/>
              </w:rPr>
              <w:t>市财政及金融主管部门意见</w:t>
            </w:r>
          </w:p>
        </w:tc>
        <w:tc>
          <w:tcPr>
            <w:tcW w:w="7135" w:type="dxa"/>
            <w:gridSpan w:val="13"/>
            <w:tcBorders>
              <w:top w:val="single" w:color="000000" w:sz="4" w:space="0"/>
              <w:left w:val="nil"/>
              <w:bottom w:val="single" w:color="auto" w:sz="8" w:space="0"/>
              <w:right w:val="single" w:color="auto" w:sz="8" w:space="0"/>
            </w:tcBorders>
            <w:vAlign w:val="center"/>
          </w:tcPr>
          <w:p>
            <w:pPr>
              <w:adjustRightInd w:val="0"/>
              <w:snapToGrid w:val="0"/>
              <w:spacing w:line="260" w:lineRule="exact"/>
              <w:jc w:val="center"/>
              <w:rPr>
                <w:rFonts w:ascii="方正书宋简体" w:eastAsia="方正书宋简体"/>
                <w:color w:val="000000"/>
                <w:sz w:val="21"/>
                <w:szCs w:val="21"/>
              </w:rPr>
            </w:pPr>
          </w:p>
          <w:p>
            <w:pPr>
              <w:adjustRightInd w:val="0"/>
              <w:snapToGrid w:val="0"/>
              <w:spacing w:line="260" w:lineRule="exact"/>
              <w:jc w:val="center"/>
              <w:rPr>
                <w:rFonts w:ascii="方正书宋简体" w:eastAsia="方正书宋简体"/>
                <w:color w:val="000000"/>
                <w:sz w:val="21"/>
                <w:szCs w:val="21"/>
              </w:rPr>
            </w:pPr>
          </w:p>
          <w:p>
            <w:pPr>
              <w:adjustRightInd w:val="0"/>
              <w:snapToGrid w:val="0"/>
              <w:jc w:val="right"/>
              <w:rPr>
                <w:rFonts w:ascii="方正书宋简体" w:eastAsia="方正书宋简体"/>
                <w:color w:val="000000"/>
                <w:sz w:val="21"/>
                <w:szCs w:val="21"/>
              </w:rPr>
            </w:pPr>
            <w:r>
              <w:rPr>
                <w:rFonts w:hint="eastAsia" w:ascii="方正书宋简体" w:eastAsia="方正书宋简体"/>
                <w:color w:val="000000"/>
                <w:sz w:val="21"/>
                <w:szCs w:val="21"/>
              </w:rPr>
              <w:t xml:space="preserve">（加  盖  公  章）           </w:t>
            </w:r>
          </w:p>
          <w:p>
            <w:pPr>
              <w:adjustRightInd w:val="0"/>
              <w:snapToGrid w:val="0"/>
              <w:ind w:right="105"/>
              <w:jc w:val="right"/>
              <w:rPr>
                <w:rFonts w:ascii="方正书宋简体" w:eastAsia="方正书宋简体"/>
                <w:color w:val="000000"/>
                <w:sz w:val="21"/>
                <w:szCs w:val="21"/>
              </w:rPr>
            </w:pPr>
            <w:r>
              <w:rPr>
                <w:rFonts w:hint="eastAsia" w:ascii="方正书宋简体" w:eastAsia="方正书宋简体"/>
                <w:color w:val="000000"/>
                <w:sz w:val="21"/>
                <w:szCs w:val="21"/>
              </w:rPr>
              <w:t>年     月     日</w:t>
            </w:r>
          </w:p>
        </w:tc>
      </w:tr>
    </w:tbl>
    <w:p>
      <w:pPr>
        <w:adjustRightInd w:val="0"/>
        <w:snapToGrid w:val="0"/>
        <w:rPr>
          <w:rFonts w:ascii="黑体" w:eastAsia="黑体"/>
          <w:bCs/>
          <w:color w:val="000000"/>
          <w:szCs w:val="32"/>
        </w:rPr>
      </w:pPr>
      <w:r>
        <w:rPr>
          <w:rFonts w:ascii="方正黑体简体" w:eastAsia="方正黑体简体"/>
          <w:bCs/>
          <w:color w:val="000000"/>
          <w:sz w:val="24"/>
        </w:rPr>
        <w:br w:type="page"/>
      </w:r>
    </w:p>
    <w:p>
      <w:pPr>
        <w:adjustRightInd w:val="0"/>
        <w:snapToGrid w:val="0"/>
        <w:rPr>
          <w:rFonts w:ascii="黑体" w:eastAsia="黑体"/>
          <w:bCs/>
          <w:color w:val="000000"/>
          <w:szCs w:val="32"/>
        </w:rPr>
      </w:pPr>
    </w:p>
    <w:p>
      <w:pPr>
        <w:pStyle w:val="7"/>
        <w:adjustRightInd w:val="0"/>
        <w:snapToGrid w:val="0"/>
        <w:spacing w:line="660" w:lineRule="exact"/>
        <w:rPr>
          <w:rFonts w:ascii="方正小标宋简体" w:eastAsia="方正小标宋简体"/>
          <w:sz w:val="44"/>
          <w:szCs w:val="44"/>
        </w:rPr>
      </w:pPr>
      <w:r>
        <w:rPr>
          <w:rFonts w:hint="eastAsia" w:ascii="方正小标宋简体" w:eastAsia="方正小标宋简体"/>
          <w:sz w:val="44"/>
          <w:szCs w:val="44"/>
        </w:rPr>
        <w:t>承 诺 书</w:t>
      </w:r>
    </w:p>
    <w:p>
      <w:pPr>
        <w:adjustRightInd w:val="0"/>
        <w:snapToGrid w:val="0"/>
        <w:spacing w:line="580" w:lineRule="exact"/>
        <w:ind w:firstLine="640" w:firstLineChars="200"/>
        <w:rPr>
          <w:rFonts w:ascii="方正书宋简体" w:eastAsia="方正书宋简体"/>
          <w:color w:val="000000"/>
          <w:szCs w:val="32"/>
        </w:rPr>
      </w:pP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本单位严格按照</w:t>
      </w:r>
      <w:r>
        <w:rPr>
          <w:rFonts w:hint="eastAsia" w:ascii="仿宋_GB2312" w:hAnsi="Courier New" w:cs="Courier New"/>
          <w:color w:val="000000"/>
          <w:szCs w:val="32"/>
        </w:rPr>
        <w:t>《济南市人民政府关于印发济南市建设科创金融改革试验区加快现代金融产业发展若干扶持政策的通知</w:t>
      </w:r>
      <w:r>
        <w:rPr>
          <w:rFonts w:hint="eastAsia" w:ascii="仿宋_GB2312" w:hAnsi="Courier New" w:cs="Courier New"/>
          <w:color w:val="000000"/>
          <w:szCs w:val="32"/>
          <w:lang w:eastAsia="zh-CN"/>
        </w:rPr>
        <w:t>》（</w:t>
      </w:r>
      <w:r>
        <w:rPr>
          <w:rFonts w:hint="eastAsia" w:ascii="仿宋_GB2312" w:hAnsi="Courier New" w:cs="Courier New"/>
          <w:color w:val="000000"/>
          <w:szCs w:val="32"/>
        </w:rPr>
        <w:t>济政字〔2023〕44号</w:t>
      </w:r>
      <w:r>
        <w:rPr>
          <w:rFonts w:hint="eastAsia" w:ascii="仿宋_GB2312" w:hAnsi="Courier New" w:cs="Courier New"/>
          <w:color w:val="000000"/>
          <w:szCs w:val="32"/>
          <w:lang w:eastAsia="zh-CN"/>
        </w:rPr>
        <w:t>）</w:t>
      </w:r>
      <w:r>
        <w:rPr>
          <w:rFonts w:hint="eastAsia" w:ascii="仿宋_GB2312" w:hAnsi="Courier New" w:cs="Courier New"/>
          <w:color w:val="000000"/>
          <w:szCs w:val="32"/>
        </w:rPr>
        <w:t>和</w:t>
      </w:r>
      <w:r>
        <w:rPr>
          <w:rFonts w:hint="eastAsia" w:ascii="仿宋_GB2312" w:hAnsi="Courier New" w:cs="Courier New"/>
          <w:szCs w:val="32"/>
        </w:rPr>
        <w:t>《关于做好202</w:t>
      </w:r>
      <w:r>
        <w:rPr>
          <w:rFonts w:hint="eastAsia" w:ascii="仿宋_GB2312" w:hAnsi="Courier New" w:cs="Courier New"/>
          <w:szCs w:val="32"/>
          <w:lang w:val="en-US" w:eastAsia="zh-CN"/>
        </w:rPr>
        <w:t>3</w:t>
      </w:r>
      <w:r>
        <w:rPr>
          <w:rFonts w:hint="eastAsia" w:ascii="仿宋_GB2312" w:hAnsi="Courier New" w:cs="Courier New"/>
          <w:szCs w:val="32"/>
        </w:rPr>
        <w:t>年度金融扶持政策集中申报兑现工作的通知》</w:t>
      </w:r>
      <w:r>
        <w:rPr>
          <w:rFonts w:hint="eastAsia" w:ascii="仿宋_GB2312" w:hAnsi="Courier New" w:cs="Courier New"/>
          <w:color w:val="000000"/>
          <w:szCs w:val="32"/>
          <w:lang w:val="en-US" w:eastAsia="zh-CN"/>
        </w:rPr>
        <w:t>的</w:t>
      </w:r>
      <w:r>
        <w:rPr>
          <w:rFonts w:hint="eastAsia" w:ascii="仿宋_GB2312"/>
          <w:color w:val="000000"/>
          <w:szCs w:val="32"/>
        </w:rPr>
        <w:t>规定申请补助资金。我单位郑重承诺，</w:t>
      </w:r>
      <w:r>
        <w:rPr>
          <w:rFonts w:hint="eastAsia" w:ascii="仿宋_GB2312"/>
          <w:color w:val="000000"/>
          <w:spacing w:val="-4"/>
          <w:szCs w:val="32"/>
        </w:rPr>
        <w:t>此次为申请资金所提交的全部资料文件真实有效</w:t>
      </w:r>
      <w:r>
        <w:rPr>
          <w:rFonts w:hint="eastAsia" w:ascii="仿宋_GB2312"/>
          <w:color w:val="000000"/>
          <w:szCs w:val="32"/>
        </w:rPr>
        <w:t>、完整准确，不存在任何虚假记载、误导性陈述或者重大遗漏，如实反映我单位经营情况。</w:t>
      </w:r>
    </w:p>
    <w:p>
      <w:pPr>
        <w:adjustRightInd w:val="0"/>
        <w:snapToGrid w:val="0"/>
        <w:spacing w:line="580" w:lineRule="exact"/>
        <w:ind w:firstLine="640" w:firstLineChars="200"/>
        <w:rPr>
          <w:rFonts w:ascii="仿宋_GB2312"/>
          <w:color w:val="000000"/>
          <w:szCs w:val="32"/>
        </w:rPr>
      </w:pPr>
      <w:r>
        <w:rPr>
          <w:rFonts w:hint="eastAsia" w:ascii="仿宋_GB2312"/>
          <w:color w:val="000000"/>
          <w:szCs w:val="32"/>
        </w:rPr>
        <w:t>本单位郑重承诺，如申请补助资金成功并收到此补助款项，5年内保持主要经营范围不变</w:t>
      </w:r>
      <w:r>
        <w:rPr>
          <w:rFonts w:hint="eastAsia" w:ascii="仿宋_GB2312"/>
          <w:color w:val="000000"/>
          <w:szCs w:val="32"/>
          <w:lang w:eastAsia="zh-CN"/>
        </w:rPr>
        <w:t>，</w:t>
      </w:r>
      <w:r>
        <w:rPr>
          <w:rFonts w:hint="eastAsia" w:ascii="仿宋_GB2312"/>
          <w:color w:val="000000"/>
          <w:szCs w:val="32"/>
        </w:rPr>
        <w:t>10年内持续在济南市进行经营活动</w:t>
      </w:r>
      <w:r>
        <w:rPr>
          <w:rFonts w:hint="eastAsia" w:ascii="仿宋_GB2312"/>
          <w:color w:val="000000"/>
          <w:szCs w:val="32"/>
          <w:lang w:eastAsia="zh-CN"/>
        </w:rPr>
        <w:t>，注册地</w:t>
      </w:r>
      <w:bookmarkStart w:id="0" w:name="_GoBack"/>
      <w:bookmarkEnd w:id="0"/>
      <w:r>
        <w:rPr>
          <w:rFonts w:hint="eastAsia" w:ascii="仿宋_GB2312"/>
          <w:color w:val="000000"/>
          <w:szCs w:val="32"/>
          <w:lang w:eastAsia="zh-CN"/>
        </w:rPr>
        <w:t>在济南不迁出</w:t>
      </w:r>
      <w:r>
        <w:rPr>
          <w:rFonts w:hint="eastAsia" w:ascii="仿宋_GB2312"/>
          <w:color w:val="000000"/>
          <w:szCs w:val="32"/>
        </w:rPr>
        <w:t>。如确须迁离、退出经营或减少用以申报此次申报政策资金的实缴</w:t>
      </w:r>
      <w:r>
        <w:rPr>
          <w:rFonts w:hint="eastAsia" w:ascii="仿宋_GB2312"/>
          <w:color w:val="000000"/>
          <w:szCs w:val="32"/>
          <w:lang w:eastAsia="zh-CN"/>
        </w:rPr>
        <w:t>管理资金</w:t>
      </w:r>
      <w:r>
        <w:rPr>
          <w:rFonts w:hint="eastAsia" w:ascii="仿宋_GB2312"/>
          <w:color w:val="000000"/>
          <w:szCs w:val="32"/>
        </w:rPr>
        <w:t>的，我单位将退还全部补助资金，并承担由此引起的一切法律责任。</w:t>
      </w:r>
    </w:p>
    <w:p>
      <w:pPr>
        <w:adjustRightInd w:val="0"/>
        <w:snapToGrid w:val="0"/>
        <w:spacing w:line="580" w:lineRule="exact"/>
        <w:ind w:firstLine="640" w:firstLineChars="200"/>
        <w:rPr>
          <w:rFonts w:ascii="仿宋_GB2312"/>
          <w:color w:val="000000"/>
          <w:szCs w:val="32"/>
        </w:rPr>
      </w:pPr>
    </w:p>
    <w:p>
      <w:pPr>
        <w:adjustRightInd w:val="0"/>
        <w:snapToGrid w:val="0"/>
        <w:spacing w:line="580" w:lineRule="exact"/>
        <w:ind w:firstLine="640" w:firstLineChars="200"/>
        <w:rPr>
          <w:rFonts w:ascii="仿宋_GB2312"/>
          <w:color w:val="000000"/>
          <w:szCs w:val="32"/>
        </w:rPr>
      </w:pP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法定代表人（签字）     </w:t>
      </w:r>
    </w:p>
    <w:p>
      <w:pPr>
        <w:wordWrap w:val="0"/>
        <w:adjustRightInd w:val="0"/>
        <w:snapToGrid w:val="0"/>
        <w:spacing w:line="580" w:lineRule="exact"/>
        <w:jc w:val="right"/>
        <w:rPr>
          <w:rFonts w:ascii="仿宋_GB2312"/>
          <w:color w:val="000000"/>
          <w:szCs w:val="32"/>
        </w:rPr>
      </w:pPr>
      <w:r>
        <w:rPr>
          <w:rFonts w:hint="eastAsia" w:ascii="仿宋_GB2312"/>
          <w:color w:val="000000"/>
          <w:szCs w:val="32"/>
        </w:rPr>
        <w:t xml:space="preserve">申报单位（公章）     </w:t>
      </w:r>
    </w:p>
    <w:p>
      <w:pPr>
        <w:wordWrap w:val="0"/>
        <w:adjustRightInd w:val="0"/>
        <w:snapToGrid w:val="0"/>
        <w:spacing w:line="580" w:lineRule="exact"/>
        <w:jc w:val="right"/>
        <w:rPr>
          <w:rFonts w:ascii="仿宋_GB2312" w:hAnsi="仿宋_GB2312"/>
          <w:bCs/>
          <w:color w:val="000000"/>
          <w:szCs w:val="32"/>
        </w:rPr>
      </w:pPr>
      <w:r>
        <w:rPr>
          <w:rFonts w:hint="eastAsia" w:ascii="仿宋_GB2312"/>
          <w:color w:val="000000"/>
          <w:szCs w:val="32"/>
        </w:rPr>
        <w:t xml:space="preserve">年    月    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宋三简体">
    <w:panose1 w:val="03000509000000000000"/>
    <w:charset w:val="86"/>
    <w:family w:val="script"/>
    <w:pitch w:val="default"/>
    <w:sig w:usb0="00000001" w:usb1="080E0000" w:usb2="00000000" w:usb3="00000000" w:csb0="00040000" w:csb1="00000000"/>
  </w:font>
  <w:font w:name="方正书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NWYzZGFkNDJiYTY1ODFjMTg3YjM5MmNjODNlNDkifQ=="/>
  </w:docVars>
  <w:rsids>
    <w:rsidRoot w:val="00F87069"/>
    <w:rsid w:val="003A302B"/>
    <w:rsid w:val="00514E2D"/>
    <w:rsid w:val="0080259D"/>
    <w:rsid w:val="008110AA"/>
    <w:rsid w:val="008350B1"/>
    <w:rsid w:val="00937DA4"/>
    <w:rsid w:val="0097438B"/>
    <w:rsid w:val="00BE3752"/>
    <w:rsid w:val="00C1394E"/>
    <w:rsid w:val="00F87069"/>
    <w:rsid w:val="05BB01E0"/>
    <w:rsid w:val="095A5FED"/>
    <w:rsid w:val="0E6802E9"/>
    <w:rsid w:val="11F254F3"/>
    <w:rsid w:val="127126B1"/>
    <w:rsid w:val="22ED7A62"/>
    <w:rsid w:val="360876CA"/>
    <w:rsid w:val="3BFA48C3"/>
    <w:rsid w:val="3FF37220"/>
    <w:rsid w:val="7FE6F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napToGrid w:val="0"/>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Times New Roman"/>
      <w:snapToGrid/>
      <w:kern w:val="2"/>
      <w:sz w:val="21"/>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6"/>
    <w:basedOn w:val="1"/>
    <w:qFormat/>
    <w:uiPriority w:val="0"/>
    <w:pPr>
      <w:tabs>
        <w:tab w:val="left" w:pos="2138"/>
      </w:tabs>
      <w:spacing w:line="410" w:lineRule="exact"/>
      <w:jc w:val="center"/>
    </w:pPr>
    <w:rPr>
      <w:rFonts w:ascii="方正黑体简体" w:eastAsia="方正黑体简体"/>
      <w:bCs/>
      <w:snapToGrid/>
      <w:color w:val="000000"/>
      <w:kern w:val="2"/>
      <w:sz w:val="24"/>
    </w:rPr>
  </w:style>
  <w:style w:type="character" w:customStyle="1" w:styleId="8">
    <w:name w:val="页眉 Char"/>
    <w:basedOn w:val="6"/>
    <w:link w:val="4"/>
    <w:qFormat/>
    <w:uiPriority w:val="0"/>
    <w:rPr>
      <w:rFonts w:ascii="Times New Roman" w:hAnsi="Times New Roman" w:eastAsia="仿宋_GB2312" w:cs="Times New Roman"/>
      <w:snapToGrid w:val="0"/>
      <w:sz w:val="18"/>
      <w:szCs w:val="18"/>
    </w:rPr>
  </w:style>
  <w:style w:type="character" w:customStyle="1" w:styleId="9">
    <w:name w:val="页脚 Char"/>
    <w:basedOn w:val="6"/>
    <w:link w:val="3"/>
    <w:qFormat/>
    <w:uiPriority w:val="0"/>
    <w:rPr>
      <w:rFonts w:ascii="Times New Roman" w:hAnsi="Times New Roman" w:eastAsia="仿宋_GB2312" w:cs="Times New Roman"/>
      <w:snapToGrid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126</Words>
  <Characters>721</Characters>
  <Lines>6</Lines>
  <Paragraphs>1</Paragraphs>
  <TotalTime>0</TotalTime>
  <ScaleCrop>false</ScaleCrop>
  <LinksUpToDate>false</LinksUpToDate>
  <CharactersWithSpaces>846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2022-11-30T03:18:00Z</dcterms:created>
  <dc:creator>Lenovo</dc:creator>
  <cp:lastModifiedBy>Yilia祎</cp:lastModifiedBy>
  <dcterms:modified xsi:type="dcterms:W3CDTF">2023-12-12T11:15:51Z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99DD8E49E3174840AD958669881DF526</vt:lpwstr>
  </property>
</Properties>
</file>