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b/>
          <w:kern w:val="0"/>
          <w:sz w:val="32"/>
          <w:szCs w:val="32"/>
        </w:rPr>
        <w:t>天桥区部门</w:t>
      </w:r>
      <w:bookmarkStart w:id="0" w:name="_GoBack"/>
      <w:r>
        <w:rPr>
          <w:rFonts w:asciiTheme="minorEastAsia" w:hAnsiTheme="minorEastAsia" w:eastAsiaTheme="minorEastAsia"/>
          <w:b/>
          <w:kern w:val="0"/>
          <w:sz w:val="32"/>
          <w:szCs w:val="32"/>
        </w:rPr>
        <w:t>（单位）热线办理情况统计表</w:t>
      </w:r>
    </w:p>
    <w:bookmarkEnd w:id="0"/>
    <w:p>
      <w:pPr>
        <w:wordWrap w:val="0"/>
        <w:jc w:val="righ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eastAsia="仿宋"/>
          <w:kern w:val="0"/>
          <w:szCs w:val="21"/>
        </w:rPr>
        <w:t xml:space="preserve">                 </w:t>
      </w:r>
      <w:r>
        <w:rPr>
          <w:rFonts w:hint="eastAsia" w:eastAsia="仿宋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/>
          <w:kern w:val="0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日23:59:59</w:t>
      </w:r>
    </w:p>
    <w:tbl>
      <w:tblPr>
        <w:tblStyle w:val="2"/>
        <w:tblW w:w="92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14"/>
        <w:gridCol w:w="1463"/>
        <w:gridCol w:w="1476"/>
        <w:gridCol w:w="1346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排名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办理单位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承办量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服务满意率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结果满意率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综合满意率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411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停车办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223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211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171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 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124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775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99.65%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1132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99.19%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98.98%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340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水务局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203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96.36%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90.91%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90.91%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90.91%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604FF"/>
    <w:rsid w:val="758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2020-12-25T00:53:00Z</dcterms:created>
  <dc:creator>林夕</dc:creator>
  <cp:lastModifiedBy>林夕</cp:lastModifiedBy>
  <dcterms:modified xsi:type="dcterms:W3CDTF">2020-12-25T00:53:21Z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