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83" w:rsidRPr="00853083" w:rsidRDefault="00853083" w:rsidP="00853083">
      <w:pPr>
        <w:spacing w:line="60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853083"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:rsidR="00853083" w:rsidRPr="00853083" w:rsidRDefault="00853083" w:rsidP="00853083">
      <w:pPr>
        <w:spacing w:line="600" w:lineRule="exact"/>
        <w:jc w:val="center"/>
        <w:rPr>
          <w:rFonts w:ascii="方正小标宋_GBK" w:eastAsia="方正小标宋_GBK" w:hint="eastAsia"/>
          <w:color w:val="000000" w:themeColor="text1"/>
          <w:sz w:val="36"/>
          <w:szCs w:val="36"/>
        </w:rPr>
      </w:pPr>
      <w:r w:rsidRPr="00853083">
        <w:rPr>
          <w:rFonts w:ascii="方正小标宋_GBK" w:eastAsia="方正小标宋_GBK" w:hint="eastAsia"/>
          <w:color w:val="000000" w:themeColor="text1"/>
          <w:sz w:val="36"/>
          <w:szCs w:val="36"/>
        </w:rPr>
        <w:t>济南市天桥区城市社区工作者招考</w:t>
      </w:r>
    </w:p>
    <w:p w:rsidR="00853083" w:rsidRPr="00853083" w:rsidRDefault="00853083" w:rsidP="00853083">
      <w:pPr>
        <w:spacing w:line="600" w:lineRule="exact"/>
        <w:jc w:val="center"/>
        <w:rPr>
          <w:rFonts w:ascii="方正小标宋_GBK" w:eastAsia="方正小标宋_GBK" w:hint="eastAsia"/>
          <w:color w:val="00B0F0"/>
          <w:sz w:val="36"/>
          <w:szCs w:val="36"/>
        </w:rPr>
      </w:pPr>
      <w:r w:rsidRPr="00853083">
        <w:rPr>
          <w:rFonts w:ascii="方正小标宋_GBK" w:eastAsia="方正小标宋_GBK" w:hint="eastAsia"/>
          <w:color w:val="000000" w:themeColor="text1"/>
          <w:sz w:val="36"/>
          <w:szCs w:val="36"/>
        </w:rPr>
        <w:t>岗位需求计划表</w:t>
      </w:r>
    </w:p>
    <w:tbl>
      <w:tblPr>
        <w:tblpPr w:leftFromText="180" w:rightFromText="180" w:vertAnchor="text" w:horzAnchor="page" w:tblpXSpec="center" w:tblpY="695"/>
        <w:tblOverlap w:val="never"/>
        <w:tblW w:w="809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725"/>
        <w:gridCol w:w="1524"/>
        <w:gridCol w:w="1394"/>
        <w:gridCol w:w="2329"/>
      </w:tblGrid>
      <w:tr w:rsidR="00853083" w:rsidTr="001961FF">
        <w:trPr>
          <w:trHeight w:val="975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街道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A类</w:t>
            </w:r>
          </w:p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B类</w:t>
            </w:r>
          </w:p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岗位合计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制锦市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纬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北路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  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天桥东街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官扎营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宝华街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堤口路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无影山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南  村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  村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药  山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北  园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</w:tr>
      <w:tr w:rsidR="00853083" w:rsidTr="001961FF">
        <w:trPr>
          <w:trHeight w:val="57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泺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 xml:space="preserve">  口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62</w:t>
            </w:r>
          </w:p>
        </w:tc>
      </w:tr>
      <w:tr w:rsidR="00853083" w:rsidTr="001961FF">
        <w:trPr>
          <w:trHeight w:val="915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</w:rPr>
              <w:t>合  计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161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162</w:t>
            </w:r>
          </w:p>
        </w:tc>
        <w:tc>
          <w:tcPr>
            <w:tcW w:w="2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083" w:rsidRDefault="00853083" w:rsidP="001961FF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323</w:t>
            </w:r>
          </w:p>
        </w:tc>
      </w:tr>
    </w:tbl>
    <w:p w:rsidR="00853083" w:rsidRDefault="00853083" w:rsidP="00853083">
      <w:pPr>
        <w:spacing w:line="600" w:lineRule="exact"/>
        <w:rPr>
          <w:rFonts w:eastAsia="方正小标宋_GBK"/>
          <w:color w:val="000000" w:themeColor="text1"/>
          <w:sz w:val="36"/>
          <w:szCs w:val="36"/>
        </w:rPr>
      </w:pPr>
    </w:p>
    <w:sectPr w:rsidR="00853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3083"/>
    <w:rsid w:val="0085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5308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">
    <w:name w:val="BodyText"/>
    <w:basedOn w:val="a"/>
    <w:qFormat/>
    <w:rsid w:val="00853083"/>
    <w:pPr>
      <w:spacing w:line="560" w:lineRule="exact"/>
    </w:pPr>
    <w:rPr>
      <w:rFonts w:ascii="Times New Roman" w:eastAsia="宋体" w:hAnsi="Times New Roman" w:cs="Times New Roman"/>
    </w:rPr>
  </w:style>
  <w:style w:type="paragraph" w:styleId="a0">
    <w:name w:val="Body Text"/>
    <w:basedOn w:val="a"/>
    <w:link w:val="Char"/>
    <w:uiPriority w:val="99"/>
    <w:semiHidden/>
    <w:unhideWhenUsed/>
    <w:rsid w:val="0085308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53083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P R C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2022-11-25T01:46:00Z</dcterms:created>
  <dcterms:modified xsi:type="dcterms:W3CDTF">2022-11-25T01:48:00Z</dcterms:modified>
</cp:coreProperties>
</file>