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B</w:t>
      </w:r>
    </w:p>
    <w:p>
      <w:pPr>
        <w:spacing w:line="600" w:lineRule="exact"/>
        <w:jc w:val="both"/>
        <w:rPr>
          <w:rFonts w:ascii="Calibri" w:hAnsi="Calibri"/>
          <w:sz w:val="44"/>
          <w:szCs w:val="44"/>
        </w:rPr>
      </w:pPr>
    </w:p>
    <w:p>
      <w:pPr>
        <w:pStyle w:val="9"/>
      </w:pPr>
    </w:p>
    <w:p>
      <w:pPr>
        <w:spacing w:line="600" w:lineRule="exact"/>
        <w:jc w:val="center"/>
        <w:rPr>
          <w:rFonts w:ascii="仿宋_GB2312" w:eastAsia="仿宋_GB2312"/>
          <w:sz w:val="32"/>
          <w:szCs w:val="32"/>
        </w:rPr>
      </w:pPr>
      <w:r>
        <w:rPr>
          <w:rFonts w:hint="eastAsia" w:ascii="仿宋_GB2312" w:eastAsia="仿宋_GB2312"/>
          <w:sz w:val="32"/>
          <w:szCs w:val="32"/>
        </w:rPr>
        <w:t xml:space="preserve">签发人：马卫民                    </w:t>
      </w:r>
      <w:r>
        <w:rPr>
          <w:rFonts w:ascii="仿宋_GB2312" w:eastAsia="仿宋_GB2312"/>
          <w:sz w:val="32"/>
          <w:szCs w:val="32"/>
        </w:rPr>
        <w:t xml:space="preserve"> </w:t>
      </w:r>
      <w:r>
        <w:rPr>
          <w:rFonts w:hint="eastAsia" w:ascii="仿宋_GB2312" w:eastAsia="仿宋_GB2312"/>
          <w:sz w:val="32"/>
          <w:szCs w:val="32"/>
        </w:rPr>
        <w:t xml:space="preserve">     （20</w:t>
      </w:r>
      <w:r>
        <w:rPr>
          <w:rFonts w:ascii="仿宋_GB2312" w:eastAsia="仿宋_GB2312"/>
          <w:sz w:val="32"/>
          <w:szCs w:val="32"/>
        </w:rPr>
        <w:t>2</w:t>
      </w:r>
      <w:r>
        <w:rPr>
          <w:rFonts w:hint="eastAsia" w:ascii="仿宋_GB2312" w:eastAsia="仿宋_GB2312"/>
          <w:sz w:val="32"/>
          <w:szCs w:val="32"/>
          <w:lang w:val="en-US" w:eastAsia="zh-CN"/>
        </w:rPr>
        <w:t>3014</w:t>
      </w:r>
      <w:r>
        <w:rPr>
          <w:rFonts w:hint="eastAsia" w:ascii="仿宋_GB2312" w:eastAsia="仿宋_GB2312"/>
          <w:sz w:val="32"/>
          <w:szCs w:val="32"/>
        </w:rPr>
        <w:t>）号</w:t>
      </w:r>
    </w:p>
    <w:p>
      <w:pPr>
        <w:spacing w:line="680" w:lineRule="exact"/>
        <w:jc w:val="center"/>
        <w:rPr>
          <w:rFonts w:ascii="仿宋_GB2312" w:eastAsia="仿宋_GB2312"/>
          <w:sz w:val="32"/>
          <w:szCs w:val="32"/>
        </w:rPr>
      </w:pPr>
    </w:p>
    <w:p>
      <w:pPr>
        <w:adjustRightInd w:val="0"/>
        <w:snapToGrid w:val="0"/>
        <w:jc w:val="center"/>
        <w:rPr>
          <w:rFonts w:ascii="方正小标宋_GBK" w:eastAsia="方正小标宋_GBK"/>
          <w:sz w:val="44"/>
          <w:szCs w:val="44"/>
        </w:rPr>
      </w:pPr>
      <w:r>
        <w:rPr>
          <w:rFonts w:hint="eastAsia" w:ascii="方正小标宋_GBK" w:eastAsia="方正小标宋_GBK"/>
          <w:sz w:val="44"/>
          <w:szCs w:val="44"/>
        </w:rPr>
        <w:t>对区十九届人大二次会议</w:t>
      </w:r>
    </w:p>
    <w:p>
      <w:pPr>
        <w:adjustRightInd w:val="0"/>
        <w:snapToGrid w:val="0"/>
        <w:spacing w:line="680" w:lineRule="exact"/>
        <w:jc w:val="center"/>
        <w:rPr>
          <w:rFonts w:ascii="方正小标宋_GBK" w:eastAsia="方正小标宋_GBK"/>
          <w:sz w:val="44"/>
          <w:szCs w:val="44"/>
        </w:rPr>
      </w:pPr>
      <w:r>
        <w:rPr>
          <w:rFonts w:hint="eastAsia" w:ascii="方正小标宋_GBK" w:eastAsia="方正小标宋_GBK"/>
          <w:sz w:val="44"/>
          <w:szCs w:val="44"/>
        </w:rPr>
        <w:t>第24号代表建议的答复</w:t>
      </w:r>
    </w:p>
    <w:p>
      <w:pPr>
        <w:adjustRightInd w:val="0"/>
        <w:snapToGrid w:val="0"/>
        <w:spacing w:line="600" w:lineRule="exact"/>
        <w:jc w:val="left"/>
        <w:rPr>
          <w:rFonts w:ascii="方正小标宋_GBK" w:eastAsia="方正小标宋_GBK"/>
          <w:sz w:val="44"/>
          <w:szCs w:val="44"/>
        </w:rPr>
      </w:pPr>
      <w:r>
        <w:rPr>
          <w:rFonts w:hint="eastAsia" w:ascii="方正小标宋_GBK" w:eastAsia="方正小标宋_GBK"/>
          <w:sz w:val="44"/>
          <w:szCs w:val="44"/>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jc w:val="left"/>
        <w:textAlignment w:val="auto"/>
        <w:rPr>
          <w:rFonts w:ascii="仿宋_GB2312" w:eastAsia="仿宋_GB2312"/>
          <w:sz w:val="32"/>
          <w:szCs w:val="32"/>
        </w:rPr>
      </w:pPr>
      <w:r>
        <w:rPr>
          <w:rFonts w:hint="eastAsia" w:ascii="仿宋_GB2312" w:eastAsia="仿宋_GB2312"/>
          <w:sz w:val="32"/>
          <w:szCs w:val="32"/>
        </w:rPr>
        <w:t>马立昌代表：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left"/>
        <w:textAlignment w:val="auto"/>
        <w:rPr>
          <w:sz w:val="32"/>
          <w:szCs w:val="32"/>
        </w:rPr>
      </w:pPr>
      <w:r>
        <w:rPr>
          <w:rFonts w:hint="eastAsia" w:ascii="仿宋_GB2312" w:eastAsia="仿宋_GB2312"/>
          <w:sz w:val="32"/>
          <w:szCs w:val="32"/>
        </w:rPr>
        <w:t>您提出的“关于解决二环北路和无影山北路排水不畅问题的建议”收悉，现答复如下：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left"/>
        <w:textAlignment w:val="auto"/>
        <w:rPr>
          <w:rFonts w:ascii="仿宋_GB2312" w:hAnsi="新宋体" w:eastAsia="仿宋_GB2312"/>
          <w:sz w:val="32"/>
          <w:szCs w:val="32"/>
        </w:rPr>
      </w:pPr>
      <w:r>
        <w:rPr>
          <w:rFonts w:hint="eastAsia" w:ascii="仿宋_GB2312" w:hAnsi="新宋体" w:eastAsia="仿宋_GB2312"/>
          <w:sz w:val="32"/>
          <w:szCs w:val="32"/>
        </w:rPr>
        <w:t>感谢您在百忙之中对我区市政设施管理工作提出好的建议。您提案中提到的二环北路排水不畅和无影山北路</w:t>
      </w:r>
      <w:r>
        <w:rPr>
          <w:rFonts w:hint="eastAsia" w:ascii="仿宋_GB2312" w:hAnsi="仿宋_GB2312" w:eastAsia="仿宋_GB2312" w:cs="仿宋_GB2312"/>
          <w:sz w:val="32"/>
          <w:szCs w:val="32"/>
        </w:rPr>
        <w:t>热力施工占据道路资源，行车不畅的问题</w:t>
      </w:r>
      <w:r>
        <w:rPr>
          <w:rFonts w:hint="eastAsia" w:ascii="仿宋_GB2312" w:hAnsi="新宋体" w:eastAsia="仿宋_GB2312"/>
          <w:sz w:val="32"/>
          <w:szCs w:val="32"/>
        </w:rPr>
        <w:t>，我局高度重视，立即安排职能科室对各路段进行现场查看并研究解决办法，现结合我局职能汇报如下：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firstLine="640" w:firstLineChars="200"/>
        <w:jc w:val="left"/>
        <w:textAlignment w:val="auto"/>
        <w:rPr>
          <w:rFonts w:hint="eastAsia" w:ascii="仿宋_GB2312" w:hAnsi="新宋体" w:eastAsia="仿宋_GB2312"/>
          <w:sz w:val="32"/>
          <w:szCs w:val="32"/>
        </w:rPr>
      </w:pPr>
      <w:r>
        <w:rPr>
          <w:rFonts w:hint="eastAsia" w:ascii="楷体_GB2312" w:hAnsi="黑体" w:eastAsia="楷体_GB2312"/>
          <w:kern w:val="0"/>
          <w:sz w:val="32"/>
          <w:szCs w:val="32"/>
          <w:lang w:eastAsia="zh-CN"/>
        </w:rPr>
        <w:t>全力</w:t>
      </w:r>
      <w:r>
        <w:rPr>
          <w:rFonts w:hint="eastAsia" w:ascii="楷体_GB2312" w:hAnsi="黑体" w:eastAsia="楷体_GB2312"/>
          <w:kern w:val="0"/>
          <w:sz w:val="32"/>
          <w:szCs w:val="32"/>
        </w:rPr>
        <w:t>争取市级项目支持，尽快对无影山北路进行整体整治提升。</w:t>
      </w:r>
      <w:r>
        <w:rPr>
          <w:rFonts w:hint="eastAsia" w:ascii="仿宋_GB2312" w:hAnsi="新宋体" w:eastAsia="仿宋_GB2312"/>
          <w:sz w:val="32"/>
          <w:szCs w:val="32"/>
        </w:rPr>
        <w:t>无影山北路属于城市主干路，建设年代久远，道路出现不同程度破损、坑洼。对此，我局已多次向上级道路主管部门申请，将该道路列入全市道路建设计划。但由于现阶段此处路段正在进行全市重点工程外热入济项目施工，暂时不具备开工条件。</w:t>
      </w:r>
      <w:r>
        <w:rPr>
          <w:rFonts w:hint="eastAsia" w:ascii="仿宋_GB2312" w:hAnsi="黑体" w:eastAsia="仿宋_GB2312"/>
          <w:kern w:val="0"/>
          <w:sz w:val="32"/>
          <w:szCs w:val="32"/>
        </w:rPr>
        <w:t>经沟通了解，</w:t>
      </w:r>
      <w:r>
        <w:rPr>
          <w:rFonts w:hint="eastAsia" w:ascii="仿宋_GB2312" w:hAnsi="新宋体" w:eastAsia="仿宋_GB2312"/>
          <w:sz w:val="32"/>
          <w:szCs w:val="32"/>
        </w:rPr>
        <w:t>在暖气管道改建项目</w:t>
      </w:r>
      <w:r>
        <w:rPr>
          <w:rFonts w:hint="eastAsia" w:ascii="仿宋_GB2312" w:hAnsi="新宋体" w:eastAsia="仿宋_GB2312"/>
          <w:sz w:val="32"/>
          <w:szCs w:val="32"/>
          <w:lang w:eastAsia="zh-CN"/>
        </w:rPr>
        <w:t>、</w:t>
      </w:r>
      <w:r>
        <w:rPr>
          <w:rFonts w:hint="eastAsia" w:ascii="仿宋_GB2312" w:hAnsi="新宋体" w:eastAsia="仿宋_GB2312"/>
          <w:sz w:val="32"/>
          <w:szCs w:val="32"/>
        </w:rPr>
        <w:t>以及马上开工的全市雨污分</w:t>
      </w:r>
    </w:p>
    <w:p>
      <w:pPr>
        <w:keepNext w:val="0"/>
        <w:keepLines w:val="0"/>
        <w:pageBreakBefore w:val="0"/>
        <w:widowControl w:val="0"/>
        <w:numPr>
          <w:numId w:val="0"/>
        </w:numPr>
        <w:kinsoku/>
        <w:wordWrap/>
        <w:overflowPunct/>
        <w:topLinePunct w:val="0"/>
        <w:autoSpaceDE/>
        <w:autoSpaceDN/>
        <w:bidi w:val="0"/>
        <w:adjustRightInd w:val="0"/>
        <w:snapToGrid w:val="0"/>
        <w:spacing w:line="590" w:lineRule="exact"/>
        <w:jc w:val="left"/>
        <w:textAlignment w:val="auto"/>
        <w:rPr>
          <w:rFonts w:hint="eastAsia" w:ascii="仿宋_GB2312" w:hAnsi="新宋体" w:eastAsia="仿宋_GB2312"/>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0" w:lineRule="exact"/>
        <w:jc w:val="left"/>
        <w:textAlignment w:val="auto"/>
        <w:rPr>
          <w:rFonts w:ascii="仿宋_GB2312" w:hAnsi="新宋体" w:eastAsia="仿宋_GB2312"/>
          <w:sz w:val="32"/>
          <w:szCs w:val="32"/>
        </w:rPr>
      </w:pPr>
      <w:r>
        <w:rPr>
          <w:rFonts w:hint="eastAsia" w:ascii="仿宋_GB2312" w:hAnsi="新宋体" w:eastAsia="仿宋_GB2312"/>
          <w:sz w:val="32"/>
          <w:szCs w:val="32"/>
        </w:rPr>
        <w:t>流和城市内涝治理工程施工结束后，</w:t>
      </w:r>
      <w:r>
        <w:rPr>
          <w:rFonts w:hint="eastAsia" w:ascii="仿宋_GB2312" w:hAnsi="新宋体" w:eastAsia="仿宋_GB2312"/>
          <w:color w:val="auto"/>
          <w:sz w:val="32"/>
          <w:szCs w:val="32"/>
          <w:lang w:eastAsia="zh-CN"/>
        </w:rPr>
        <w:t>将</w:t>
      </w:r>
      <w:r>
        <w:rPr>
          <w:rFonts w:hint="eastAsia" w:ascii="仿宋_GB2312" w:hAnsi="新宋体" w:eastAsia="仿宋_GB2312"/>
          <w:sz w:val="32"/>
          <w:szCs w:val="32"/>
        </w:rPr>
        <w:t>对无影山北路进行整体</w:t>
      </w:r>
      <w:r>
        <w:rPr>
          <w:rFonts w:hint="eastAsia" w:ascii="仿宋_GB2312" w:hAnsi="仿宋_GB2312" w:eastAsia="仿宋_GB2312" w:cs="仿宋_GB2312"/>
          <w:bCs/>
          <w:sz w:val="32"/>
          <w:szCs w:val="32"/>
        </w:rPr>
        <w:t>大修改造</w:t>
      </w:r>
      <w:r>
        <w:rPr>
          <w:rFonts w:hint="eastAsia" w:ascii="仿宋_GB2312" w:eastAsia="仿宋_GB2312"/>
          <w:sz w:val="32"/>
          <w:szCs w:val="32"/>
        </w:rPr>
        <w:t>。我局将持续关注</w:t>
      </w:r>
      <w:r>
        <w:rPr>
          <w:rFonts w:hint="eastAsia" w:ascii="仿宋_GB2312" w:hAnsi="仿宋_GB2312" w:eastAsia="仿宋_GB2312" w:cs="仿宋_GB2312"/>
          <w:bCs/>
          <w:sz w:val="32"/>
          <w:szCs w:val="32"/>
        </w:rPr>
        <w:t>无影山北路</w:t>
      </w:r>
      <w:r>
        <w:rPr>
          <w:rFonts w:hint="eastAsia" w:ascii="仿宋_GB2312" w:eastAsia="仿宋_GB2312"/>
          <w:sz w:val="32"/>
          <w:szCs w:val="32"/>
        </w:rPr>
        <w:t>施工情况，积极与市级主管部门对接</w:t>
      </w:r>
      <w:r>
        <w:rPr>
          <w:rFonts w:hint="eastAsia" w:ascii="仿宋_GB2312" w:hAnsi="仿宋_GB2312" w:eastAsia="仿宋_GB2312" w:cs="仿宋_GB2312"/>
          <w:bCs/>
          <w:sz w:val="32"/>
          <w:szCs w:val="32"/>
        </w:rPr>
        <w:t>协调</w:t>
      </w:r>
      <w:r>
        <w:rPr>
          <w:rFonts w:hint="eastAsia" w:ascii="仿宋_GB2312" w:eastAsia="仿宋_GB2312"/>
          <w:sz w:val="32"/>
          <w:szCs w:val="32"/>
        </w:rPr>
        <w:t>，争取</w:t>
      </w:r>
      <w:r>
        <w:rPr>
          <w:rFonts w:hint="eastAsia" w:ascii="仿宋_GB2312" w:hAnsi="仿宋_GB2312" w:eastAsia="仿宋_GB2312" w:cs="仿宋_GB2312"/>
          <w:bCs/>
          <w:sz w:val="32"/>
          <w:szCs w:val="32"/>
        </w:rPr>
        <w:t>尽快启动无影山北路大修改造工程，</w:t>
      </w:r>
      <w:r>
        <w:rPr>
          <w:rFonts w:hint="eastAsia" w:ascii="仿宋_GB2312" w:eastAsia="仿宋_GB2312"/>
          <w:sz w:val="32"/>
          <w:szCs w:val="32"/>
        </w:rPr>
        <w:t>进一步完善该路段的交通条件，提升居民出行环境。在对无影山北路进行整治提升前，我局将加强对该道路的巡查工作，认真做好城市市政排水管网管理养护，对巡查中发现的病害第一时间进行整修，确保市民出行安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left"/>
        <w:textAlignment w:val="auto"/>
        <w:rPr>
          <w:rFonts w:hint="eastAsia" w:ascii="仿宋_GB2312" w:hAnsi="新宋体" w:eastAsia="仿宋_GB2312"/>
          <w:sz w:val="32"/>
          <w:szCs w:val="32"/>
        </w:rPr>
      </w:pPr>
      <w:r>
        <w:rPr>
          <w:rFonts w:ascii="楷体_GB2312" w:hAnsi="黑体" w:eastAsia="楷体_GB2312"/>
          <w:kern w:val="0"/>
          <w:sz w:val="32"/>
          <w:szCs w:val="32"/>
        </w:rPr>
        <w:t>2</w:t>
      </w:r>
      <w:r>
        <w:rPr>
          <w:rFonts w:hint="eastAsia" w:ascii="楷体_GB2312" w:hAnsi="黑体" w:eastAsia="楷体_GB2312"/>
          <w:kern w:val="0"/>
          <w:sz w:val="32"/>
          <w:szCs w:val="32"/>
        </w:rPr>
        <w:t>、主动协调市级主管部门，尽快解决二环北路</w:t>
      </w:r>
      <w:r>
        <w:rPr>
          <w:rFonts w:hint="eastAsia" w:ascii="楷体_GB2312" w:hAnsi="黑体" w:eastAsia="楷体_GB2312"/>
          <w:color w:val="auto"/>
          <w:kern w:val="0"/>
          <w:sz w:val="32"/>
          <w:szCs w:val="32"/>
          <w:lang w:eastAsia="zh-CN"/>
        </w:rPr>
        <w:t>排水不畅</w:t>
      </w:r>
      <w:r>
        <w:rPr>
          <w:rFonts w:hint="eastAsia" w:ascii="楷体_GB2312" w:hAnsi="黑体" w:eastAsia="楷体_GB2312"/>
          <w:kern w:val="0"/>
          <w:sz w:val="32"/>
          <w:szCs w:val="32"/>
        </w:rPr>
        <w:t>问题。</w:t>
      </w:r>
      <w:r>
        <w:rPr>
          <w:rFonts w:hint="eastAsia" w:ascii="仿宋_GB2312" w:hAnsi="新宋体" w:eastAsia="仿宋_GB2312"/>
          <w:sz w:val="32"/>
          <w:szCs w:val="32"/>
        </w:rPr>
        <w:t>二环北路由市城乡交通运输局投资建设。经与二环北路建设单位、设计单位、施工单位等多部门沟通了解，该道路大修改造时，已经考虑到新建污水管线无法自流至下游现有污水管线所造成的排水不畅问题，项目设计中在二环北路与蓝翔路路口东南角修建污水泵站一座，建设规模1万立方米/天，扬程1</w:t>
      </w:r>
      <w:r>
        <w:rPr>
          <w:rFonts w:ascii="仿宋_GB2312" w:hAnsi="新宋体" w:eastAsia="仿宋_GB2312"/>
          <w:sz w:val="32"/>
          <w:szCs w:val="32"/>
        </w:rPr>
        <w:t>0</w:t>
      </w:r>
      <w:r>
        <w:rPr>
          <w:rFonts w:hint="eastAsia" w:ascii="仿宋_GB2312" w:hAnsi="新宋体" w:eastAsia="仿宋_GB2312"/>
          <w:sz w:val="32"/>
          <w:szCs w:val="32"/>
        </w:rPr>
        <w:t>米，污水最终接入市水质净化二厂；泵站建成后，因与黄岗路穿黄隧道项目冲突，需向东迁移，一直未能投入使用。经了解，目前新泵站正在建设，预计2</w:t>
      </w:r>
      <w:r>
        <w:rPr>
          <w:rFonts w:ascii="仿宋_GB2312" w:hAnsi="新宋体" w:eastAsia="仿宋_GB2312"/>
          <w:sz w:val="32"/>
          <w:szCs w:val="32"/>
        </w:rPr>
        <w:t>023</w:t>
      </w:r>
      <w:r>
        <w:rPr>
          <w:rFonts w:hint="eastAsia" w:ascii="仿宋_GB2312" w:hAnsi="新宋体" w:eastAsia="仿宋_GB2312"/>
          <w:sz w:val="32"/>
          <w:szCs w:val="32"/>
        </w:rPr>
        <w:t>年年底建成并投入使用，将有效提升二环北路（无影山北路至二环西路段）道路排水能力。</w:t>
      </w:r>
    </w:p>
    <w:p>
      <w:pPr>
        <w:pStyle w:val="2"/>
        <w:keepNext w:val="0"/>
        <w:keepLines w:val="0"/>
        <w:pageBreakBefore w:val="0"/>
        <w:widowControl w:val="0"/>
        <w:tabs>
          <w:tab w:val="right" w:pos="8448"/>
          <w:tab w:val="right" w:pos="8732"/>
        </w:tabs>
        <w:kinsoku/>
        <w:wordWrap/>
        <w:overflowPunct/>
        <w:topLinePunct w:val="0"/>
        <w:autoSpaceDE/>
        <w:autoSpaceDN/>
        <w:bidi w:val="0"/>
        <w:spacing w:after="0" w:line="590" w:lineRule="exact"/>
        <w:ind w:left="0" w:leftChars="0" w:firstLine="640" w:firstLineChars="200"/>
        <w:textAlignment w:val="auto"/>
        <w:rPr>
          <w:rFonts w:hint="eastAsia" w:ascii="仿宋_GB2312" w:hAnsi="新宋体" w:eastAsia="仿宋_GB2312" w:cs="Times New Roman"/>
          <w:kern w:val="2"/>
          <w:sz w:val="32"/>
          <w:szCs w:val="32"/>
          <w:lang w:val="en-US" w:eastAsia="zh-CN" w:bidi="ar-SA"/>
        </w:rPr>
      </w:pPr>
      <w:r>
        <w:rPr>
          <w:rFonts w:hint="eastAsia" w:ascii="楷体_GB2312" w:hAnsi="黑体" w:eastAsia="楷体_GB2312" w:cs="Times New Roman"/>
          <w:kern w:val="0"/>
          <w:sz w:val="32"/>
          <w:szCs w:val="32"/>
          <w:lang w:val="en-US" w:eastAsia="zh-CN" w:bidi="ar-SA"/>
        </w:rPr>
        <w:t>3、</w:t>
      </w:r>
      <w:r>
        <w:rPr>
          <w:rFonts w:hint="eastAsia" w:ascii="楷体_GB2312" w:hAnsi="黑体" w:eastAsia="楷体_GB2312" w:cs="Times New Roman"/>
          <w:color w:val="auto"/>
          <w:kern w:val="0"/>
          <w:sz w:val="32"/>
          <w:szCs w:val="32"/>
          <w:lang w:val="en-US" w:eastAsia="zh-CN" w:bidi="ar-SA"/>
        </w:rPr>
        <w:t>积极</w:t>
      </w:r>
      <w:r>
        <w:rPr>
          <w:rFonts w:hint="eastAsia" w:ascii="楷体_GB2312" w:hAnsi="黑体" w:eastAsia="楷体_GB2312" w:cs="Times New Roman"/>
          <w:kern w:val="0"/>
          <w:sz w:val="32"/>
          <w:szCs w:val="32"/>
          <w:lang w:val="en-US" w:eastAsia="zh-CN" w:bidi="ar-SA"/>
        </w:rPr>
        <w:t>对接企业困难，有效改善企业雨水倒灌现状。</w:t>
      </w:r>
      <w:r>
        <w:rPr>
          <w:rFonts w:hint="eastAsia" w:ascii="仿宋_GB2312" w:hAnsi="新宋体" w:eastAsia="仿宋_GB2312"/>
          <w:sz w:val="32"/>
          <w:szCs w:val="32"/>
        </w:rPr>
        <w:t>对于</w:t>
      </w:r>
      <w:r>
        <w:rPr>
          <w:rFonts w:hint="eastAsia" w:ascii="仿宋_GB2312" w:hAnsi="新宋体" w:eastAsia="仿宋_GB2312"/>
          <w:sz w:val="32"/>
          <w:szCs w:val="32"/>
          <w:lang w:eastAsia="zh-CN"/>
        </w:rPr>
        <w:t>代表</w:t>
      </w:r>
      <w:r>
        <w:rPr>
          <w:rFonts w:hint="eastAsia" w:ascii="仿宋_GB2312" w:hAnsi="新宋体" w:eastAsia="仿宋_GB2312"/>
          <w:sz w:val="32"/>
          <w:szCs w:val="32"/>
        </w:rPr>
        <w:t>提到的</w:t>
      </w:r>
      <w:r>
        <w:rPr>
          <w:rFonts w:hint="eastAsia" w:ascii="仿宋_GB2312" w:hAnsi="新宋体" w:eastAsia="仿宋_GB2312"/>
          <w:sz w:val="32"/>
          <w:szCs w:val="32"/>
          <w:lang w:eastAsia="zh-CN"/>
        </w:rPr>
        <w:t>二环北路两侧企业排水困难，雨水倒灌</w:t>
      </w:r>
      <w:r>
        <w:rPr>
          <w:rFonts w:hint="eastAsia" w:ascii="仿宋_GB2312" w:hAnsi="新宋体" w:eastAsia="仿宋_GB2312"/>
          <w:sz w:val="32"/>
          <w:szCs w:val="32"/>
        </w:rPr>
        <w:t>的问题</w:t>
      </w:r>
      <w:r>
        <w:rPr>
          <w:rFonts w:hint="eastAsia" w:ascii="仿宋_GB2312" w:hAnsi="新宋体" w:eastAsia="仿宋_GB2312"/>
          <w:sz w:val="32"/>
          <w:szCs w:val="32"/>
          <w:lang w:eastAsia="zh-CN"/>
        </w:rPr>
        <w:t>，</w:t>
      </w:r>
      <w:r>
        <w:rPr>
          <w:rFonts w:hint="eastAsia" w:ascii="仿宋_GB2312" w:hAnsi="新宋体" w:eastAsia="仿宋_GB2312" w:cs="Times New Roman"/>
          <w:kern w:val="2"/>
          <w:sz w:val="32"/>
          <w:szCs w:val="32"/>
          <w:lang w:val="en-US" w:eastAsia="zh-CN" w:bidi="ar-SA"/>
        </w:rPr>
        <w:t>我局立即组织人员现场调研。经核实，二环北路北侧企业富莱花卉大市场院内地势低于二环北路路面，且院内排水管径过小，雨量过大时极易出现排水不及时、雨水倒灌问题。对此，我局不等不靠，</w:t>
      </w:r>
    </w:p>
    <w:p>
      <w:pPr>
        <w:pStyle w:val="2"/>
        <w:keepNext w:val="0"/>
        <w:keepLines w:val="0"/>
        <w:pageBreakBefore w:val="0"/>
        <w:widowControl w:val="0"/>
        <w:tabs>
          <w:tab w:val="right" w:pos="8448"/>
          <w:tab w:val="right" w:pos="8732"/>
        </w:tabs>
        <w:kinsoku/>
        <w:wordWrap/>
        <w:overflowPunct/>
        <w:topLinePunct w:val="0"/>
        <w:autoSpaceDE/>
        <w:autoSpaceDN/>
        <w:bidi w:val="0"/>
        <w:spacing w:after="0" w:line="590" w:lineRule="exact"/>
        <w:textAlignment w:val="auto"/>
        <w:rPr>
          <w:rFonts w:hint="eastAsia" w:ascii="仿宋_GB2312" w:hAnsi="新宋体" w:eastAsia="仿宋_GB2312" w:cs="Times New Roman"/>
          <w:kern w:val="2"/>
          <w:sz w:val="32"/>
          <w:szCs w:val="32"/>
          <w:lang w:val="en-US" w:eastAsia="zh-CN" w:bidi="ar-SA"/>
        </w:rPr>
      </w:pPr>
    </w:p>
    <w:p>
      <w:pPr>
        <w:pStyle w:val="2"/>
        <w:keepNext w:val="0"/>
        <w:keepLines w:val="0"/>
        <w:pageBreakBefore w:val="0"/>
        <w:widowControl w:val="0"/>
        <w:tabs>
          <w:tab w:val="right" w:pos="8448"/>
          <w:tab w:val="right" w:pos="8732"/>
        </w:tabs>
        <w:kinsoku/>
        <w:wordWrap/>
        <w:overflowPunct/>
        <w:topLinePunct w:val="0"/>
        <w:autoSpaceDE/>
        <w:autoSpaceDN/>
        <w:bidi w:val="0"/>
        <w:spacing w:after="0" w:line="590" w:lineRule="exact"/>
        <w:textAlignment w:val="auto"/>
        <w:rPr>
          <w:rFonts w:hint="eastAsia" w:ascii="仿宋_GB2312" w:hAnsi="新宋体" w:eastAsia="仿宋_GB2312" w:cs="Times New Roman"/>
          <w:kern w:val="2"/>
          <w:sz w:val="32"/>
          <w:szCs w:val="32"/>
          <w:lang w:val="en-US" w:eastAsia="zh-CN" w:bidi="ar-SA"/>
        </w:rPr>
      </w:pPr>
      <w:r>
        <w:rPr>
          <w:rFonts w:hint="eastAsia" w:ascii="仿宋_GB2312" w:hAnsi="新宋体" w:eastAsia="仿宋_GB2312" w:cs="Times New Roman"/>
          <w:kern w:val="2"/>
          <w:sz w:val="32"/>
          <w:szCs w:val="32"/>
          <w:lang w:val="en-US" w:eastAsia="zh-CN" w:bidi="ar-SA"/>
        </w:rPr>
        <w:t>立即组织专业队伍对企业外围排水管网进行升级改造，扩大排水</w:t>
      </w:r>
    </w:p>
    <w:p>
      <w:pPr>
        <w:pStyle w:val="2"/>
        <w:keepNext w:val="0"/>
        <w:keepLines w:val="0"/>
        <w:pageBreakBefore w:val="0"/>
        <w:widowControl w:val="0"/>
        <w:tabs>
          <w:tab w:val="right" w:pos="8448"/>
          <w:tab w:val="right" w:pos="8732"/>
        </w:tabs>
        <w:kinsoku/>
        <w:wordWrap/>
        <w:overflowPunct/>
        <w:topLinePunct w:val="0"/>
        <w:autoSpaceDE/>
        <w:autoSpaceDN/>
        <w:bidi w:val="0"/>
        <w:spacing w:after="0" w:line="590" w:lineRule="exact"/>
        <w:textAlignment w:val="auto"/>
        <w:rPr>
          <w:rFonts w:hint="eastAsia" w:ascii="仿宋_GB2312" w:hAnsi="新宋体" w:eastAsia="仿宋_GB2312"/>
          <w:sz w:val="32"/>
          <w:szCs w:val="32"/>
          <w:lang w:eastAsia="zh-CN"/>
        </w:rPr>
      </w:pPr>
      <w:r>
        <w:rPr>
          <w:rFonts w:hint="eastAsia" w:ascii="仿宋_GB2312" w:hAnsi="新宋体" w:eastAsia="仿宋_GB2312" w:cs="Times New Roman"/>
          <w:kern w:val="2"/>
          <w:sz w:val="32"/>
          <w:szCs w:val="32"/>
          <w:lang w:val="en-US" w:eastAsia="zh-CN" w:bidi="ar-SA"/>
        </w:rPr>
        <w:t>管径，</w:t>
      </w:r>
      <w:r>
        <w:rPr>
          <w:rFonts w:hint="eastAsia" w:ascii="仿宋_GB2312" w:hAnsi="新宋体" w:eastAsia="仿宋_GB2312"/>
          <w:sz w:val="32"/>
          <w:szCs w:val="32"/>
        </w:rPr>
        <w:t>最大限度提高</w:t>
      </w:r>
      <w:r>
        <w:rPr>
          <w:rFonts w:hint="eastAsia" w:ascii="仿宋_GB2312" w:hAnsi="新宋体" w:eastAsia="仿宋_GB2312"/>
          <w:sz w:val="32"/>
          <w:szCs w:val="32"/>
          <w:lang w:eastAsia="zh-CN"/>
        </w:rPr>
        <w:t>此处排水能力。施工完成后，将有效改善雨水倒灌造成企业院内积水的现状。</w:t>
      </w:r>
    </w:p>
    <w:p>
      <w:pPr>
        <w:pStyle w:val="2"/>
        <w:keepNext w:val="0"/>
        <w:keepLines w:val="0"/>
        <w:pageBreakBefore w:val="0"/>
        <w:widowControl w:val="0"/>
        <w:tabs>
          <w:tab w:val="right" w:pos="8448"/>
          <w:tab w:val="right" w:pos="8732"/>
        </w:tabs>
        <w:kinsoku/>
        <w:wordWrap/>
        <w:overflowPunct/>
        <w:topLinePunct w:val="0"/>
        <w:autoSpaceDE/>
        <w:autoSpaceDN/>
        <w:bidi w:val="0"/>
        <w:spacing w:after="0" w:line="590" w:lineRule="exact"/>
        <w:ind w:left="0" w:leftChars="0"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在今后的工作中，我局会认真履行部门职责，积极协调辖区道路设施产权单位和养护单位，全力做好辖区市政道路及附属排水设施的管理养护工作，确保城市排水设施功能良好、排水顺畅。</w:t>
      </w:r>
    </w:p>
    <w:p>
      <w:pPr>
        <w:keepNext w:val="0"/>
        <w:keepLines w:val="0"/>
        <w:pageBreakBefore w:val="0"/>
        <w:widowControl w:val="0"/>
        <w:kinsoku/>
        <w:wordWrap/>
        <w:overflowPunct/>
        <w:topLinePunct w:val="0"/>
        <w:autoSpaceDE/>
        <w:autoSpaceDN/>
        <w:bidi w:val="0"/>
        <w:spacing w:line="590" w:lineRule="exact"/>
        <w:ind w:left="6080" w:leftChars="0" w:hanging="6080" w:hangingChars="1900"/>
        <w:jc w:val="righ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90" w:lineRule="exact"/>
        <w:ind w:left="0" w:leftChars="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90" w:lineRule="exact"/>
        <w:ind w:left="6080" w:leftChars="0" w:hanging="6080" w:hangingChars="1900"/>
        <w:jc w:val="right"/>
        <w:textAlignment w:val="auto"/>
        <w:rPr>
          <w:rFonts w:ascii="仿宋_GB2312" w:eastAsia="仿宋_GB2312"/>
          <w:sz w:val="32"/>
          <w:szCs w:val="32"/>
        </w:rPr>
      </w:pPr>
      <w:r>
        <w:rPr>
          <w:rFonts w:ascii="仿宋_GB2312" w:eastAsia="仿宋_GB2312"/>
          <w:sz w:val="32"/>
          <w:szCs w:val="32"/>
        </w:rPr>
        <w:t>天桥区水务局</w:t>
      </w:r>
    </w:p>
    <w:p>
      <w:pPr>
        <w:keepNext w:val="0"/>
        <w:keepLines w:val="0"/>
        <w:pageBreakBefore w:val="0"/>
        <w:widowControl w:val="0"/>
        <w:kinsoku/>
        <w:wordWrap/>
        <w:overflowPunct/>
        <w:topLinePunct w:val="0"/>
        <w:autoSpaceDE/>
        <w:autoSpaceDN/>
        <w:bidi w:val="0"/>
        <w:spacing w:line="590" w:lineRule="exact"/>
        <w:ind w:left="0" w:leftChars="0"/>
        <w:jc w:val="right"/>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023年</w:t>
      </w:r>
      <w:r>
        <w:rPr>
          <w:rFonts w:hint="eastAsia" w:ascii="仿宋_GB2312" w:eastAsia="仿宋_GB2312"/>
          <w:sz w:val="32"/>
          <w:szCs w:val="32"/>
        </w:rPr>
        <w:t>10月10日</w:t>
      </w:r>
    </w:p>
    <w:p>
      <w:pPr>
        <w:pStyle w:val="2"/>
        <w:keepNext w:val="0"/>
        <w:keepLines w:val="0"/>
        <w:pageBreakBefore w:val="0"/>
        <w:widowControl w:val="0"/>
        <w:kinsoku/>
        <w:wordWrap/>
        <w:overflowPunct/>
        <w:topLinePunct w:val="0"/>
        <w:autoSpaceDE/>
        <w:autoSpaceDN/>
        <w:bidi w:val="0"/>
        <w:spacing w:after="0" w:line="590" w:lineRule="exact"/>
        <w:ind w:left="0" w:leftChars="0"/>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jc w:val="left"/>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textAlignment w:val="auto"/>
        <w:rPr>
          <w:rFonts w:ascii="仿宋_GB2312" w:eastAsia="仿宋_GB2312"/>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spacing w:after="0" w:line="590" w:lineRule="exact"/>
        <w:ind w:left="0" w:leftChars="0"/>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jc w:val="left"/>
        <w:textAlignment w:val="auto"/>
        <w:rPr>
          <w:rFonts w:ascii="仿宋_GB2312" w:eastAsia="仿宋_GB2312"/>
          <w:sz w:val="32"/>
          <w:szCs w:val="32"/>
        </w:rPr>
      </w:pPr>
      <w:r>
        <w:rPr>
          <w:rFonts w:hint="eastAsia" w:ascii="仿宋_GB2312" w:eastAsia="仿宋_GB2312"/>
          <w:sz w:val="32"/>
          <w:szCs w:val="32"/>
        </w:rPr>
        <w:t xml:space="preserve">联系人及电话：孙宏业 </w:t>
      </w:r>
      <w:r>
        <w:rPr>
          <w:rFonts w:ascii="仿宋_GB2312" w:eastAsia="仿宋_GB2312"/>
          <w:sz w:val="32"/>
          <w:szCs w:val="32"/>
        </w:rPr>
        <w:t>16653190356</w:t>
      </w:r>
    </w:p>
    <w:p>
      <w:pPr>
        <w:keepNext w:val="0"/>
        <w:keepLines w:val="0"/>
        <w:pageBreakBefore w:val="0"/>
        <w:widowControl w:val="0"/>
        <w:kinsoku/>
        <w:wordWrap/>
        <w:overflowPunct/>
        <w:topLinePunct w:val="0"/>
        <w:autoSpaceDE/>
        <w:autoSpaceDN/>
        <w:bidi w:val="0"/>
        <w:snapToGrid w:val="0"/>
        <w:spacing w:line="590" w:lineRule="exact"/>
        <w:ind w:left="0" w:leftChars="0"/>
        <w:textAlignment w:val="auto"/>
        <w:rPr>
          <w:sz w:val="32"/>
          <w:szCs w:val="32"/>
        </w:rPr>
      </w:pPr>
      <w:r>
        <w:rPr>
          <w:rFonts w:hint="eastAsia" w:ascii="仿宋_GB2312" w:eastAsia="仿宋_GB2312"/>
          <w:sz w:val="32"/>
          <w:szCs w:val="32"/>
        </w:rPr>
        <w:t>抄送：</w:t>
      </w:r>
      <w:r>
        <w:rPr>
          <w:rFonts w:hint="eastAsia" w:ascii="仿宋_GB2312" w:hAnsi="仿宋_GB2312" w:eastAsia="仿宋_GB2312" w:cs="仿宋_GB2312"/>
          <w:sz w:val="32"/>
          <w:szCs w:val="32"/>
        </w:rPr>
        <w:t>区人大代表处、区政府办公室</w:t>
      </w:r>
    </w:p>
    <w:p>
      <w:pPr>
        <w:keepNext w:val="0"/>
        <w:keepLines w:val="0"/>
        <w:pageBreakBefore w:val="0"/>
        <w:widowControl w:val="0"/>
        <w:kinsoku/>
        <w:wordWrap/>
        <w:overflowPunct/>
        <w:topLinePunct w:val="0"/>
        <w:autoSpaceDE/>
        <w:autoSpaceDN/>
        <w:bidi w:val="0"/>
        <w:spacing w:line="590" w:lineRule="exact"/>
        <w:ind w:left="0" w:leftChars="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sectPr>
      <w:headerReference r:id="rId3" w:type="default"/>
      <w:pgSz w:w="11906" w:h="16838"/>
      <w:pgMar w:top="283" w:right="1502" w:bottom="1814"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hint="default" w:eastAsia="宋体"/>
        <w:lang w:val="en-US" w:eastAsia="zh-CN"/>
      </w:rPr>
    </w:pPr>
    <w:r>
      <w:rPr>
        <w:rFonts w:hint="eastAsia"/>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37EA9"/>
    <w:multiLevelType w:val="singleLevel"/>
    <w:tmpl w:val="CC837E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OTEyMjZmNGQ0MDE4ZTZjOTZlZmM3NTBkNzMxMWUifQ=="/>
  </w:docVars>
  <w:rsids>
    <w:rsidRoot w:val="0F852C51"/>
    <w:rsid w:val="00B40BD7"/>
    <w:rsid w:val="055B5DEE"/>
    <w:rsid w:val="067963EC"/>
    <w:rsid w:val="078D4466"/>
    <w:rsid w:val="079A07B2"/>
    <w:rsid w:val="084D3F9A"/>
    <w:rsid w:val="0AC211AB"/>
    <w:rsid w:val="0CA46245"/>
    <w:rsid w:val="0D013CE2"/>
    <w:rsid w:val="0E553737"/>
    <w:rsid w:val="0F852C51"/>
    <w:rsid w:val="0FB927A0"/>
    <w:rsid w:val="119D207B"/>
    <w:rsid w:val="126164EC"/>
    <w:rsid w:val="13BF408A"/>
    <w:rsid w:val="14124A83"/>
    <w:rsid w:val="14D921B6"/>
    <w:rsid w:val="16FA1E6F"/>
    <w:rsid w:val="17D8016D"/>
    <w:rsid w:val="180C6807"/>
    <w:rsid w:val="184D4801"/>
    <w:rsid w:val="18D367F1"/>
    <w:rsid w:val="19ED1C43"/>
    <w:rsid w:val="1A921D9F"/>
    <w:rsid w:val="1B014467"/>
    <w:rsid w:val="1CC12B0F"/>
    <w:rsid w:val="1CC842A4"/>
    <w:rsid w:val="1CD151B6"/>
    <w:rsid w:val="1D7B7630"/>
    <w:rsid w:val="1FDE184F"/>
    <w:rsid w:val="20E43D5C"/>
    <w:rsid w:val="210948D2"/>
    <w:rsid w:val="23984B93"/>
    <w:rsid w:val="257E11D5"/>
    <w:rsid w:val="25AA5AAA"/>
    <w:rsid w:val="2A1265AF"/>
    <w:rsid w:val="2A7A635D"/>
    <w:rsid w:val="2AA87C31"/>
    <w:rsid w:val="2BBC6D9C"/>
    <w:rsid w:val="2C4845F1"/>
    <w:rsid w:val="2D932009"/>
    <w:rsid w:val="2DB60E6E"/>
    <w:rsid w:val="2DDE1DCD"/>
    <w:rsid w:val="2EDA54FB"/>
    <w:rsid w:val="30413D65"/>
    <w:rsid w:val="34D91AF9"/>
    <w:rsid w:val="36366E08"/>
    <w:rsid w:val="36460817"/>
    <w:rsid w:val="396251DC"/>
    <w:rsid w:val="39F1353D"/>
    <w:rsid w:val="3AEB65EA"/>
    <w:rsid w:val="3C6F23F7"/>
    <w:rsid w:val="3C702336"/>
    <w:rsid w:val="3EBE4E31"/>
    <w:rsid w:val="408A391C"/>
    <w:rsid w:val="422C2300"/>
    <w:rsid w:val="44994494"/>
    <w:rsid w:val="45610F77"/>
    <w:rsid w:val="463E6751"/>
    <w:rsid w:val="48431EAB"/>
    <w:rsid w:val="4915521B"/>
    <w:rsid w:val="4F28655C"/>
    <w:rsid w:val="4F416C64"/>
    <w:rsid w:val="502345A3"/>
    <w:rsid w:val="51E8163D"/>
    <w:rsid w:val="535725A6"/>
    <w:rsid w:val="5381552A"/>
    <w:rsid w:val="55054B31"/>
    <w:rsid w:val="562E63C4"/>
    <w:rsid w:val="57E66662"/>
    <w:rsid w:val="591A0312"/>
    <w:rsid w:val="59B66C46"/>
    <w:rsid w:val="5BE7007D"/>
    <w:rsid w:val="5C587129"/>
    <w:rsid w:val="5CB475D9"/>
    <w:rsid w:val="5CC61FA1"/>
    <w:rsid w:val="62A63C0A"/>
    <w:rsid w:val="631963D4"/>
    <w:rsid w:val="663C3FEF"/>
    <w:rsid w:val="66844E24"/>
    <w:rsid w:val="6725528F"/>
    <w:rsid w:val="6769535F"/>
    <w:rsid w:val="68C1326E"/>
    <w:rsid w:val="69C666CE"/>
    <w:rsid w:val="69C7556D"/>
    <w:rsid w:val="6A2203C0"/>
    <w:rsid w:val="6D6444FA"/>
    <w:rsid w:val="6D900294"/>
    <w:rsid w:val="706E35DF"/>
    <w:rsid w:val="73733AE4"/>
    <w:rsid w:val="73FD5452"/>
    <w:rsid w:val="792623F2"/>
    <w:rsid w:val="79F43C25"/>
    <w:rsid w:val="7AF36C3C"/>
    <w:rsid w:val="7B2D2076"/>
    <w:rsid w:val="7BAF5A87"/>
    <w:rsid w:val="7C335E9C"/>
    <w:rsid w:val="7D394837"/>
    <w:rsid w:val="7D561F33"/>
    <w:rsid w:val="7D8B0989"/>
    <w:rsid w:val="7D8C2E46"/>
    <w:rsid w:val="7E0F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5" w:beforeLines="25" w:after="25" w:afterLines="25" w:line="360" w:lineRule="auto"/>
      <w:ind w:firstLine="100" w:firstLineChars="100"/>
      <w:outlineLvl w:val="1"/>
    </w:pPr>
    <w:rPr>
      <w:rFonts w:ascii="Arial" w:hAnsi="Arial" w:eastAsia="黑体" w:cs="Times New Roman"/>
      <w:bCs/>
      <w:color w:val="003399"/>
      <w:sz w:val="28"/>
      <w:szCs w:val="32"/>
    </w:rPr>
  </w:style>
  <w:style w:type="paragraph" w:styleId="4">
    <w:name w:val="heading 3"/>
    <w:next w:val="1"/>
    <w:unhideWhenUsed/>
    <w:qFormat/>
    <w:uiPriority w:val="9"/>
    <w:pPr>
      <w:widowControl w:val="0"/>
      <w:autoSpaceDE w:val="0"/>
      <w:autoSpaceDN w:val="0"/>
      <w:adjustRightInd w:val="0"/>
      <w:snapToGrid w:val="0"/>
      <w:spacing w:line="360" w:lineRule="auto"/>
      <w:ind w:firstLine="643" w:firstLineChars="200"/>
      <w:jc w:val="left"/>
      <w:outlineLvl w:val="2"/>
    </w:pPr>
    <w:rPr>
      <w:rFonts w:ascii="仿宋" w:hAnsi="仿宋" w:eastAsia="楷体_GB2312" w:cs="Times New Roman"/>
      <w:b/>
      <w:color w:val="000000"/>
      <w:kern w:val="0"/>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仿宋" w:cs="Times New Roman"/>
      <w:sz w:val="32"/>
      <w:szCs w:val="24"/>
      <w:lang w:val="en-US" w:eastAsia="zh-CN" w:bidi="ar-SA"/>
    </w:rPr>
  </w:style>
  <w:style w:type="paragraph" w:styleId="5">
    <w:name w:val="Plain Text"/>
    <w:basedOn w:val="1"/>
    <w:next w:val="1"/>
    <w:qFormat/>
    <w:uiPriority w:val="0"/>
    <w:rPr>
      <w:rFonts w:ascii="宋体" w:hAnsi="Courier New"/>
      <w:kern w:val="0"/>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kern w:val="0"/>
      <w:sz w:val="24"/>
      <w:szCs w:val="22"/>
    </w:rPr>
  </w:style>
  <w:style w:type="paragraph" w:styleId="9">
    <w:name w:val="Title"/>
    <w:basedOn w:val="1"/>
    <w:next w:val="1"/>
    <w:qFormat/>
    <w:uiPriority w:val="10"/>
    <w:pPr>
      <w:widowControl/>
      <w:spacing w:before="312" w:beforeLines="100" w:after="312" w:afterLines="100" w:line="540" w:lineRule="exact"/>
      <w:ind w:firstLine="198"/>
      <w:jc w:val="center"/>
      <w:outlineLvl w:val="0"/>
    </w:pPr>
    <w:rPr>
      <w:rFonts w:ascii="Cambria" w:hAnsi="Cambria" w:eastAsia="仿宋_GB2312"/>
      <w:b/>
      <w:bCs/>
      <w:sz w:val="32"/>
      <w:szCs w:val="32"/>
    </w:rPr>
  </w:style>
  <w:style w:type="character" w:styleId="12">
    <w:name w:val="page number"/>
    <w:basedOn w:val="11"/>
    <w:qFormat/>
    <w:uiPriority w:val="0"/>
  </w:style>
  <w:style w:type="character" w:customStyle="1" w:styleId="13">
    <w:name w:val="样式 四号"/>
    <w:qFormat/>
    <w:uiPriority w:val="0"/>
    <w:rPr>
      <w:sz w:val="28"/>
    </w:rPr>
  </w:style>
  <w:style w:type="paragraph" w:styleId="14">
    <w:name w:val="List Paragraph"/>
    <w:basedOn w:val="1"/>
    <w:qFormat/>
    <w:uiPriority w:val="34"/>
    <w:pPr>
      <w:ind w:firstLine="420" w:firstLineChars="200"/>
    </w:pPr>
  </w:style>
  <w:style w:type="paragraph" w:customStyle="1" w:styleId="15">
    <w:name w:val="样式1"/>
    <w:basedOn w:val="1"/>
    <w:qFormat/>
    <w:uiPriority w:val="0"/>
    <w:rPr>
      <w:rFonts w:hint="eastAsia"/>
    </w:rPr>
  </w:style>
  <w:style w:type="paragraph" w:customStyle="1" w:styleId="16">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498</Characters>
  <Lines>0</Lines>
  <Paragraphs>0</Paragraphs>
  <TotalTime>14</TotalTime>
  <ScaleCrop>false</ScaleCrop>
  <LinksUpToDate>false</LinksUpToDate>
  <CharactersWithSpaces>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2020-12-30T06:51:00Z</dcterms:created>
  <dc:creator>l</dc:creator>
  <cp:lastModifiedBy>gyb1</cp:lastModifiedBy>
  <cp:lastPrinted>2023-10-25T07:38:11Z</cp:lastPrinted>
  <dcterms:modified xsi:type="dcterms:W3CDTF">2023-10-25T07:45:53Z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7032D6BA74604079AA8A3B83C5DF623F</vt:lpwstr>
  </property>
</Properties>
</file>