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8EFCB9">
      <w:pPr>
        <w:spacing w:line="360" w:lineRule="auto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外资企业变更及备案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操作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指南</w:t>
      </w:r>
    </w:p>
    <w:p w14:paraId="558DF782">
      <w:pPr>
        <w:spacing w:line="58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一、注册账号</w:t>
      </w:r>
      <w:bookmarkStart w:id="0" w:name="_GoBack"/>
      <w:bookmarkEnd w:id="0"/>
    </w:p>
    <w:p w14:paraId="386B1B6D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访问山东省政务服务网</w:t>
      </w:r>
      <w:r>
        <w:fldChar w:fldCharType="begin"/>
      </w:r>
      <w:r>
        <w:instrText xml:space="preserve"> HYPERLINK "http://www.shandong.gov.cn/col/col94091/" </w:instrText>
      </w:r>
      <w:r>
        <w:fldChar w:fldCharType="separate"/>
      </w:r>
      <w:r>
        <w:rPr>
          <w:rStyle w:val="7"/>
          <w:rFonts w:hint="eastAsia" w:ascii="仿宋_GB2312" w:hAnsi="仿宋_GB2312" w:eastAsia="仿宋_GB2312" w:cs="仿宋_GB2312"/>
          <w:sz w:val="32"/>
          <w:szCs w:val="32"/>
        </w:rPr>
        <w:t>http://www.shandong.gov.cn/col/col94091/</w:t>
      </w:r>
      <w:r>
        <w:rPr>
          <w:rStyle w:val="7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，点击右侧【登录账号】登录，如没有账号可点击右下方【立即注册】申请账号，登录后回到主页，滑动页面找到并点击主题集成服务下的【企业开办全程网办】。</w:t>
      </w:r>
    </w:p>
    <w:p w14:paraId="419DBA5F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推荐浏览器：谷歌、火狐、360极速等，不建议使用IE浏览器。</w:t>
      </w:r>
    </w:p>
    <w:p w14:paraId="7AB994DC">
      <w:pPr>
        <w:spacing w:line="58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二、信息填写</w:t>
      </w:r>
    </w:p>
    <w:p w14:paraId="588E7E51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1、确认右上角地市为【济南市】，点击【营业执照变更（备案）登记】</w:t>
      </w:r>
    </w:p>
    <w:p w14:paraId="07DB4A3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3665"/>
            <wp:effectExtent l="19050" t="0" r="2540" b="0"/>
            <wp:docPr id="1" name="图片 1" descr="E:\backups\Documents\WeChat Files\wxid_dhue39buqitx22\FileStorage\Temp\7abd1ee47b5b57958eba2bc88fae9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backups\Documents\WeChat Files\wxid_dhue39buqitx22\FileStorage\Temp\7abd1ee47b5b57958eba2bc88fae9f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3E79E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2、点击【变更登记】或【备案登记】，如变更地址涉及跨区市迁移，请选择【省内迁移】进行信息填报。</w:t>
      </w:r>
    </w:p>
    <w:p w14:paraId="5D7265D8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4935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3F625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注：更改公司名称、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住所</w:t>
      </w:r>
      <w:r>
        <w:rPr>
          <w:rFonts w:hint="eastAsia" w:ascii="仿宋_GB2312" w:hAnsi="仿宋_GB2312" w:eastAsia="仿宋_GB2312" w:cs="仿宋_GB2312"/>
          <w:sz w:val="32"/>
          <w:szCs w:val="32"/>
        </w:rPr>
        <w:t>、法定代表人、注册资本、经营范围等内容属于变更登记，更改公司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董事、监事、</w:t>
      </w:r>
      <w:r>
        <w:rPr>
          <w:rFonts w:hint="eastAsia" w:ascii="仿宋_GB2312" w:hAnsi="仿宋_GB2312" w:eastAsia="仿宋_GB2312" w:cs="仿宋_GB2312"/>
          <w:sz w:val="32"/>
          <w:szCs w:val="32"/>
        </w:rPr>
        <w:t>高级管理人员、经营期限、章程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（含修正案）</w:t>
      </w:r>
      <w:r>
        <w:rPr>
          <w:rFonts w:hint="eastAsia" w:ascii="仿宋_GB2312" w:hAnsi="仿宋_GB2312" w:eastAsia="仿宋_GB2312" w:cs="仿宋_GB2312"/>
          <w:sz w:val="32"/>
          <w:szCs w:val="32"/>
        </w:rPr>
        <w:t>等属于备案登记。如既有变更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事项，</w:t>
      </w:r>
      <w:r>
        <w:rPr>
          <w:rFonts w:hint="eastAsia" w:ascii="仿宋_GB2312" w:hAnsi="仿宋_GB2312" w:eastAsia="仿宋_GB2312" w:cs="仿宋_GB2312"/>
          <w:sz w:val="32"/>
          <w:szCs w:val="32"/>
        </w:rPr>
        <w:t>也有备案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事项</w:t>
      </w:r>
      <w:r>
        <w:rPr>
          <w:rFonts w:hint="eastAsia" w:ascii="仿宋_GB2312" w:hAnsi="仿宋_GB2312" w:eastAsia="仿宋_GB2312" w:cs="仿宋_GB2312"/>
          <w:sz w:val="32"/>
          <w:szCs w:val="32"/>
        </w:rPr>
        <w:t>，请选择【变更登记】。</w:t>
      </w:r>
    </w:p>
    <w:p w14:paraId="192A61DD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3、可选择【电子营业执照扫码办理】，也可选择【手动填写企业信息】，按照系统提示，填写公司统一社会信用代码及法定代表人证件号码。</w:t>
      </w:r>
    </w:p>
    <w:p w14:paraId="4CE4914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3665"/>
            <wp:effectExtent l="19050" t="0" r="2540" b="0"/>
            <wp:docPr id="3" name="图片 3" descr="E:\backups\Documents\WeChat Files\wxid_dhue39buqitx22\FileStorage\Temp\6c44f552e1763559922dec52f6fd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backups\Documents\WeChat Files\wxid_dhue39buqitx22\FileStorage\Temp\6c44f552e1763559922dec52f6fde3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65362A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4、输入信息后可根据实际需求勾选变更备案事项，填写变更后的信息，并依次填写多证合一、外资企业信息报告、授权委托等系统提示需填写的信息。</w:t>
      </w:r>
    </w:p>
    <w:p w14:paraId="31C33501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366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DDAE6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5、依次保存填写的信息后选择申报方式为【线下提交申请材料（窗口、寄递）】</w:t>
      </w:r>
    </w:p>
    <w:p w14:paraId="39CC771B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3665"/>
            <wp:effectExtent l="19050" t="0" r="2540" b="0"/>
            <wp:docPr id="7" name="图片 7" descr="E:\backups\Documents\WeChat Files\wxid_dhue39buqitx22\FileStorage\Temp\1730873215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backups\Documents\WeChat Files\wxid_dhue39buqitx22\FileStorage\Temp\173087321597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EB9F84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6、确认提示对话框后在提交审批界面上传相关材料。</w:t>
      </w:r>
    </w:p>
    <w:p w14:paraId="35002C6D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3665"/>
            <wp:effectExtent l="19050" t="0" r="2540" b="0"/>
            <wp:docPr id="8" name="图片 8" descr="E:\backups\Documents\WeChat Files\wxid_dhue39buqitx22\FileStorage\Temp\1730873242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backups\Documents\WeChat Files\wxid_dhue39buqitx22\FileStorage\Temp\173087324243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5132B">
      <w:pPr>
        <w:spacing w:line="58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7、上传所需材料后，选择窗口提交或寄递提交后根据页面提示进行实名认证。</w:t>
      </w:r>
    </w:p>
    <w:p w14:paraId="0C444467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653665"/>
            <wp:effectExtent l="19050" t="0" r="2540" b="0"/>
            <wp:docPr id="9" name="图片 9" descr="E:\backups\Documents\WeChat Files\wxid_dhue39buqitx22\FileStorage\Temp\c6105e6b37338e31aead7df4cc946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backups\Documents\WeChat Files\wxid_dhue39buqitx22\FileStorage\Temp\c6105e6b37338e31aead7df4cc946a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B8949"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三、提交材料</w:t>
      </w:r>
    </w:p>
    <w:p w14:paraId="27AECB3B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显示提交成功后，等待工作人员指导材料，网上指导通过后，将所需材料按照要求下载、打印、签章后，到窗口提交材料。</w:t>
      </w:r>
    </w:p>
    <w:p w14:paraId="48B987DF">
      <w:pPr>
        <w:spacing w:line="580" w:lineRule="exact"/>
        <w:jc w:val="left"/>
        <w:rPr>
          <w:rFonts w:ascii="仿宋_GB2312" w:hAnsi="仿宋_GB2312" w:eastAsia="仿宋_GB2312" w:cs="仿宋_GB2312"/>
          <w:sz w:val="32"/>
          <w:szCs w:val="32"/>
        </w:rPr>
      </w:pPr>
    </w:p>
    <w:p w14:paraId="71FFCA1C">
      <w:pPr>
        <w:spacing w:line="58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天桥</w:t>
      </w:r>
      <w:r>
        <w:rPr>
          <w:rFonts w:hint="eastAsia" w:ascii="仿宋_GB2312" w:hAnsi="仿宋_GB2312" w:eastAsia="仿宋_GB2312" w:cs="仿宋_GB2312"/>
          <w:sz w:val="32"/>
          <w:szCs w:val="32"/>
        </w:rPr>
        <w:t>区外资企业材料报送地址：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天桥区无影山东路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96号天桥政务服务中心110房间</w:t>
      </w:r>
    </w:p>
    <w:p w14:paraId="7C0A6C95">
      <w:pPr>
        <w:spacing w:line="58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天桥</w:t>
      </w:r>
      <w:r>
        <w:rPr>
          <w:rFonts w:hint="eastAsia" w:ascii="仿宋_GB2312" w:hAnsi="仿宋_GB2312" w:eastAsia="仿宋_GB2312" w:cs="仿宋_GB2312"/>
          <w:sz w:val="32"/>
          <w:szCs w:val="32"/>
        </w:rPr>
        <w:t>区市场监管局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外商投资</w:t>
      </w:r>
      <w:r>
        <w:rPr>
          <w:rFonts w:hint="eastAsia" w:ascii="仿宋_GB2312" w:hAnsi="仿宋_GB2312" w:eastAsia="仿宋_GB2312" w:cs="仿宋_GB2312"/>
          <w:sz w:val="32"/>
          <w:szCs w:val="32"/>
        </w:rPr>
        <w:t>企业登记管理科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0531-85924191</w:t>
      </w:r>
    </w:p>
    <w:p w14:paraId="3F9A9B4A"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984" w:right="1531" w:bottom="181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hhYzFkY2IxZDU3MWNhNTJhZjU1YjIzNWVkZTJkMDQifQ=="/>
  </w:docVars>
  <w:rsids>
    <w:rsidRoot w:val="00FC5D4D"/>
    <w:rsid w:val="000545AC"/>
    <w:rsid w:val="0007564B"/>
    <w:rsid w:val="000D1187"/>
    <w:rsid w:val="000E59E6"/>
    <w:rsid w:val="001133E1"/>
    <w:rsid w:val="00146141"/>
    <w:rsid w:val="00161D2D"/>
    <w:rsid w:val="00225C52"/>
    <w:rsid w:val="002B2064"/>
    <w:rsid w:val="002E3EE8"/>
    <w:rsid w:val="003410CE"/>
    <w:rsid w:val="0050691E"/>
    <w:rsid w:val="00711489"/>
    <w:rsid w:val="007E4BDF"/>
    <w:rsid w:val="00806C63"/>
    <w:rsid w:val="00873EB8"/>
    <w:rsid w:val="009700DA"/>
    <w:rsid w:val="00984AAD"/>
    <w:rsid w:val="009908EE"/>
    <w:rsid w:val="00A8728D"/>
    <w:rsid w:val="00AE31F4"/>
    <w:rsid w:val="00BA460E"/>
    <w:rsid w:val="00BA66A3"/>
    <w:rsid w:val="00BE566F"/>
    <w:rsid w:val="00CB3111"/>
    <w:rsid w:val="00CC64AE"/>
    <w:rsid w:val="00D62500"/>
    <w:rsid w:val="00D743A2"/>
    <w:rsid w:val="00E56E42"/>
    <w:rsid w:val="00F11D1A"/>
    <w:rsid w:val="00F46F51"/>
    <w:rsid w:val="00F54109"/>
    <w:rsid w:val="00F74A5A"/>
    <w:rsid w:val="00F80DC2"/>
    <w:rsid w:val="00FC5D4D"/>
    <w:rsid w:val="014527E0"/>
    <w:rsid w:val="022737B6"/>
    <w:rsid w:val="0D3861DB"/>
    <w:rsid w:val="0E2F3A82"/>
    <w:rsid w:val="23514F8C"/>
    <w:rsid w:val="25C40AFC"/>
    <w:rsid w:val="27066912"/>
    <w:rsid w:val="339A4C4A"/>
    <w:rsid w:val="40580367"/>
    <w:rsid w:val="47213040"/>
    <w:rsid w:val="4C8A5D4C"/>
    <w:rsid w:val="541D21E1"/>
    <w:rsid w:val="55425416"/>
    <w:rsid w:val="555475E5"/>
    <w:rsid w:val="5B02725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659</Words>
  <Characters>716</Characters>
  <Lines>10</Lines>
  <Paragraphs>2</Paragraphs>
  <TotalTime>21</TotalTime>
  <ScaleCrop>false</ScaleCrop>
  <LinksUpToDate>false</LinksUpToDate>
  <CharactersWithSpaces>716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2024-11-06T05:42:00Z</dcterms:created>
  <dc:creator>lenovo</dc:creator>
  <cp:lastModifiedBy>如愿</cp:lastModifiedBy>
  <dcterms:modified xsi:type="dcterms:W3CDTF">2024-11-08T03:56:25Z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1510C16FB50547DAAF1245975400C2B5_12</vt:lpwstr>
  </property>
</Properties>
</file>