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00"/>
        <w:rPr>
          <w:spacing w:val="5"/>
          <w:w w:val="99"/>
          <w:position w:val="-3"/>
        </w:rPr>
      </w:pPr>
      <w:r>
        <w:rPr>
          <w:rFonts w:ascii="Times New Roman"/>
          <w:sz w:val="20"/>
        </w:rPr>
        <w:drawing>
          <wp:inline distT="0" distB="0" distL="0" distR="0">
            <wp:extent cx="725805" cy="2533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205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rPr>
          <w:spacing w:val="5"/>
          <w:w w:val="99"/>
          <w:position w:val="-3"/>
        </w:rPr>
      </w:pPr>
      <w:r>
        <w:rPr>
          <w:rFonts w:hint="eastAsia"/>
          <w:spacing w:val="-19"/>
          <w:w w:val="90"/>
          <w:lang w:eastAsia="zh-CN"/>
        </w:rPr>
        <w:t>　　　　</w:t>
      </w:r>
      <w:r>
        <w:rPr>
          <w:rFonts w:hint="eastAsia" w:ascii="方正小标宋简体" w:hAnsi="方正小标宋简体" w:eastAsia="方正小标宋简体" w:cs="方正小标宋简体"/>
          <w:spacing w:val="-19"/>
          <w:w w:val="90"/>
          <w:sz w:val="36"/>
          <w:szCs w:val="36"/>
        </w:rPr>
        <w:t>济南市</w:t>
      </w:r>
      <w:r>
        <w:rPr>
          <w:rFonts w:hint="eastAsia" w:ascii="方正小标宋简体" w:hAnsi="方正小标宋简体" w:eastAsia="方正小标宋简体" w:cs="方正小标宋简体"/>
          <w:spacing w:val="-19"/>
          <w:w w:val="90"/>
          <w:sz w:val="36"/>
          <w:szCs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36"/>
          <w:szCs w:val="36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-9"/>
          <w:w w:val="90"/>
          <w:sz w:val="36"/>
          <w:szCs w:val="36"/>
        </w:rPr>
        <w:t>批次中小学教师资格认定指定体检医院</w:t>
      </w:r>
    </w:p>
    <w:p>
      <w:pPr>
        <w:spacing w:before="4" w:after="0" w:line="24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4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1770"/>
        <w:gridCol w:w="1311"/>
        <w:gridCol w:w="3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auto"/>
              <w:ind w:left="6" w:right="9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体检医院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auto"/>
              <w:ind w:left="6" w:right="9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医院地址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auto"/>
              <w:ind w:left="6" w:right="9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咨询电话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" w:line="240" w:lineRule="auto"/>
              <w:ind w:left="6" w:right="9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历下区人民医院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文化东路73号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0531-68695070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周一至周五（国家法定节假日除外）上午 8：00 至 10：00 空腹、携带身份证，体检表右上角注明申请教师资格种类、粘贴照片。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市中区人民医院（山东省立医院南院）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郎茂山路61号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0531-58706722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周一至周五（国家法定节假日除外） 上午7：30 至 10：00 空腹、携带身份证，体检表右上角注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明申请教师资格种类、粘贴照片。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山东第一医科大学第三附属医院（山东省医学科学院附属医院）一号楼体检中心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天桥区无影山路38号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0531-58625287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周一至周六（国家法定节假日除外）上午7：30 至 10：30 空腹、携带身份证，体检表（自行打印、填写、并根据通知要求粘贴照片），体检表右上角注明申请教师资格种类（无需提前约）。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济南市第五人民医院健康管理中心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经十路24297号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 门诊楼负一层）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0531-87197020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周一至周五上午 8：00 至 10：00 空腹携带身份证，体检表（自行打印、填写右上角注明申请教师资格种类。请提前关注“五院体检健康相伴”微信公众号预约、缴费。请按照预约时间分时段前来现场体检，未预约者不予接待。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济南市第五人民医院健康管理中心南郊分中心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马鞍山路2 号南郊宾馆院内蓝色大厅南侧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0531-85183588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周一至周五上午8：00至10：00 空腹、携带身份证，体检表（自行打印、填写右上角注明申请教师资格种类。请提前关注“五院体检健康相伴”微信公众号预约、缴费。请按照预约时间分时段前来现场体检，未预约者不予接待。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历城区中医医院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洪家楼南路26号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0531-88110823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周一至周五（法定节假日除外）上午8： 00 至 10：00 空腹、携带身份证， 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长清区中医医院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长清龙泉街2399 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0531-87262917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周一至周五（国家法定节假日除外） 上午 8:00 至 10:00，空腹、携带身份证，体检表右上角注明申请教师资格种类。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章丘区人民医院</w:t>
            </w:r>
          </w:p>
        </w:tc>
        <w:tc>
          <w:tcPr>
            <w:tcW w:w="1770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章丘区明水街道山泉路1364号</w:t>
            </w:r>
          </w:p>
        </w:tc>
        <w:tc>
          <w:tcPr>
            <w:tcW w:w="1311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0531-83250773</w:t>
            </w:r>
          </w:p>
        </w:tc>
        <w:tc>
          <w:tcPr>
            <w:tcW w:w="3836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周一至周日上午 7：30 至 10：00 空腹。携带身份证；体检表自行打印，表的右上角注明申请教师资格种类（教师或幼师）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6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6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6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  <w:sectPr>
          <w:type w:val="continuous"/>
          <w:pgSz w:w="11910" w:h="16840"/>
          <w:pgMar w:top="1460" w:right="1140" w:bottom="280" w:left="1160" w:header="720" w:footer="720" w:gutter="0"/>
          <w:cols w:space="720" w:num="1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1677"/>
        <w:gridCol w:w="1443"/>
        <w:gridCol w:w="3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体检医院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医院地址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咨询电话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3.根据通知要求粘贴照片。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请关注“章丘区人民医院健康体检科” 微信公众号，可以提前预约、缴费（需发票者请现场办理业务）。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济阳区人民医院妇儿院区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济阳区德阳路与220 国道交叉口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南300米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0531-84210510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周一至周六上午 7：30 至 10：30， 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济南市中西医结合医院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（原莱芜市中医医院， 大润发西南）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莱芜汶源东大街8号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0531-76233293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周一至周六上午 8：00 至 10：30， 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2365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钢城区人民医院</w:t>
            </w:r>
          </w:p>
        </w:tc>
        <w:tc>
          <w:tcPr>
            <w:tcW w:w="167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钢城区钢都大街35号</w:t>
            </w:r>
          </w:p>
        </w:tc>
        <w:tc>
          <w:tcPr>
            <w:tcW w:w="1443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0531-75718668</w:t>
            </w:r>
          </w:p>
        </w:tc>
        <w:tc>
          <w:tcPr>
            <w:tcW w:w="3797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周一至周日上午 8：00 至 10：30 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平阴县中医医院健康体检部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平阴县城黄河路南首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0531-87880965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周一至周日上午 8:00-10:00,空腹、携带身份证，体检表右上角注明申请教师资格种类。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商河县中医医院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青年路10号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0531-68780065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周一至周五上午 8：00 至 11：00， 空腹、携带身份证，体检表右上角注明申请教师资格种类。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365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南山区人民医院（原历城区人民医院）</w:t>
            </w:r>
          </w:p>
        </w:tc>
        <w:tc>
          <w:tcPr>
            <w:tcW w:w="167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仲宫办事处宏福路2号</w:t>
            </w:r>
          </w:p>
        </w:tc>
        <w:tc>
          <w:tcPr>
            <w:tcW w:w="144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0531-58625153</w:t>
            </w:r>
          </w:p>
        </w:tc>
        <w:tc>
          <w:tcPr>
            <w:tcW w:w="3797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周一至周六上午 8：00 至 10：00 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6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（法定节假日除外）空腹、携带身份证，体检表右上角注明申请教师资格种类。</w:t>
            </w:r>
          </w:p>
        </w:tc>
      </w:tr>
    </w:tbl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1"/>
      </w:pPr>
    </w:p>
    <w:p>
      <w:pPr>
        <w:pStyle w:val="2"/>
        <w:spacing w:before="64"/>
        <w:ind w:right="439"/>
        <w:jc w:val="center"/>
      </w:pPr>
      <w:r>
        <w:t>2</w:t>
      </w:r>
    </w:p>
    <w:sectPr>
      <w:pgSz w:w="11910" w:h="16840"/>
      <w:pgMar w:top="1400" w:right="98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5YjA2MzdlNmNmNGFkZDdhZWYzYTI0Zjk4OWE1M2UifQ=="/>
  </w:docVars>
  <w:rsids>
    <w:rsidRoot w:val="00000000"/>
    <w:rsid w:val="05643D96"/>
    <w:rsid w:val="0DBA7538"/>
    <w:rsid w:val="10DB57FB"/>
    <w:rsid w:val="242E4E34"/>
    <w:rsid w:val="32003084"/>
    <w:rsid w:val="3F0838DF"/>
    <w:rsid w:val="3F721D29"/>
    <w:rsid w:val="4F8024FC"/>
    <w:rsid w:val="67084BAB"/>
    <w:rsid w:val="6C78383D"/>
    <w:rsid w:val="6D205BE5"/>
    <w:rsid w:val="7F427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55"/>
      <w:ind w:left="3328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1248</Words>
  <Characters>1493</Characters>
  <TotalTime>3</TotalTime>
  <ScaleCrop>false</ScaleCrop>
  <LinksUpToDate>false</LinksUpToDate>
  <CharactersWithSpaces>1553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2024-06-04T06:51:00Z</dcterms:created>
  <dc:creator>Lenovo</dc:creator>
  <cp:lastModifiedBy>任逍遥</cp:lastModifiedBy>
  <dcterms:modified xsi:type="dcterms:W3CDTF">2024-06-11T01:56:59Z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2024-06-04T00:00:00Z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475EFB52D2934E778603B81EA940B96F_13</vt:lpwstr>
  </property>
</Properties>
</file>