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eastAsia="方正小标宋简体"/>
          <w:sz w:val="44"/>
          <w:szCs w:val="44"/>
          <w:lang w:eastAsia="zh-CN"/>
        </w:rPr>
      </w:pPr>
    </w:p>
    <w:p>
      <w:pPr>
        <w:spacing w:line="600" w:lineRule="exact"/>
        <w:jc w:val="center"/>
        <w:rPr>
          <w:rFonts w:hint="eastAsia"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  <w:lang w:eastAsia="zh-CN"/>
        </w:rPr>
        <w:t>行政检查</w:t>
      </w:r>
      <w:r>
        <w:rPr>
          <w:rFonts w:hint="eastAsia" w:eastAsia="方正小标宋简体"/>
          <w:sz w:val="44"/>
          <w:szCs w:val="44"/>
        </w:rPr>
        <w:t>流程图</w:t>
      </w:r>
    </w:p>
    <w:p>
      <w:pPr>
        <w:spacing w:line="600" w:lineRule="exact"/>
        <w:jc w:val="center"/>
        <w:rPr>
          <w:rFonts w:hint="eastAsia" w:eastAsia="方正小标宋简体"/>
          <w:sz w:val="44"/>
          <w:szCs w:val="44"/>
          <w:lang w:eastAsia="zh-CN"/>
        </w:rPr>
      </w:pPr>
    </w:p>
    <w:p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1200150</wp:posOffset>
                </wp:positionH>
                <wp:positionV relativeFrom="paragraph">
                  <wp:posOffset>118745</wp:posOffset>
                </wp:positionV>
                <wp:extent cx="2857500" cy="894715"/>
                <wp:effectExtent l="4445" t="5080" r="14605" b="1460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894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480" w:firstLineChars="200"/>
                              <w:jc w:val="center"/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业务科室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根据日常监督管理内容，负责对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相关机构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的执业活动进行检查监督。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4.5pt;margin-top:9.35pt;height:70.45pt;width:225pt;z-index:251659264;mso-width-relative:page;mso-height-relative:page;" fillcolor="#FFFFFF" filled="t" stroked="t" coordsize="21600,21600" o:gfxdata="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WAAAAZHJzL1BLAQIUABQAAAAIAIdO4kDeEHKt1gAA&#10;AAoBAAAPAAAAAAAAAAEAIAAAADgAAABkcnMvZG93bnJldi54bWxQSwECFAAUAAAACACHTuJAwqG6&#10;2AoCAAA4BAAADgAAAAAAAAABACAAAAA7AQAAZHJzL2Uyb0RvYy54bWxQSwUGAAAAAAYABgBZAQAA&#10;t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480" w:firstLineChars="200"/>
                        <w:jc w:val="center"/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业务科室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根据日常监督管理内容，负责对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相关机构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的执业活动进行检查监督。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2661285</wp:posOffset>
                </wp:positionH>
                <wp:positionV relativeFrom="paragraph">
                  <wp:posOffset>280035</wp:posOffset>
                </wp:positionV>
                <wp:extent cx="5715" cy="426720"/>
                <wp:effectExtent l="33655" t="0" r="36830" b="1143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" cy="4267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9.55pt;margin-top:22.05pt;height:33.6pt;width:0.45pt;z-index:251661312;mso-width-relative:page;mso-height-relative:page;" filled="f" stroked="t" coordsize="21600,21600" o:gfxdata="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FgAAAGRycy9QSwECFAAUAAAACACHTuJAFabBUdgAAAAKAQAADwAA&#10;AAAAAAABACAAAAA4AAAAZHJzL2Rvd25yZXYueG1sUEsBAhQAFAAAAAgAh07iQDP9cyQAAgAA6gMA&#10;AA4AAAAAAAAAAQAgAAAAPQEAAGRycy9lMm9Eb2MueG1sUEsFBgAAAAAGAAYAWQEAAK8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1190625</wp:posOffset>
                </wp:positionH>
                <wp:positionV relativeFrom="paragraph">
                  <wp:posOffset>339090</wp:posOffset>
                </wp:positionV>
                <wp:extent cx="2880995" cy="824865"/>
                <wp:effectExtent l="4445" t="5080" r="10160" b="825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0995" cy="824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4"/>
                              </w:rPr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对发现、查实的</w:t>
                            </w:r>
                            <w:r>
                              <w:rPr>
                                <w:rFonts w:hint="eastAsia"/>
                                <w:sz w:val="24"/>
                                <w:lang w:eastAsia="zh-CN"/>
                              </w:rPr>
                              <w:t>相关机构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在执业和内部管理方面存在的问题，提出办理意见。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3.75pt;margin-top:26.7pt;height:64.95pt;width:226.85pt;z-index:251660288;mso-width-relative:page;mso-height-relative:page;" fillcolor="#FFFFFF" filled="t" stroked="t" coordsize="21600,21600" o:gfxdata="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O30&#10;S07YAAAACgEAAA8AAAAAAAAAAQAgAAAAOAAAAGRycy9kb3ducmV2LnhtbFBLAQIUABQAAAAIAIdO&#10;4kCbHysJDQIAADYEAAAOAAAAAAAAAAEAIAAAAD0BAABkcnMvZTJvRG9jLnhtbFBLBQYAAAAABgAG&#10;AFkBAAC8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4"/>
                        </w:rPr>
                      </w:pP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sz w:val="24"/>
                        </w:rPr>
                        <w:t>对发现、查实的</w:t>
                      </w:r>
                      <w:r>
                        <w:rPr>
                          <w:rFonts w:hint="eastAsia"/>
                          <w:sz w:val="24"/>
                          <w:lang w:eastAsia="zh-CN"/>
                        </w:rPr>
                        <w:t>相关机构</w:t>
                      </w:r>
                      <w:r>
                        <w:rPr>
                          <w:rFonts w:hint="eastAsia"/>
                          <w:sz w:val="24"/>
                        </w:rPr>
                        <w:t>在执业和内部管理方面存在的问题，提出办理意见。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389255</wp:posOffset>
                </wp:positionV>
                <wp:extent cx="6350" cy="454660"/>
                <wp:effectExtent l="36830" t="0" r="33020" b="254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4546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10pt;margin-top:30.65pt;height:35.8pt;width:0.5pt;z-index:251664384;mso-width-relative:page;mso-height-relative:page;" filled="f" stroked="t" coordsize="21600,21600" o:gfxdata="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BYAAABkcnMvUEsBAhQAFAAAAAgAh07iQGZhxvfYAAAA&#10;CgEAAA8AAAAAAAAAAQAgAAAAOAAAAGRycy9kb3ducmV2LnhtbFBLAQIUABQAAAAIAIdO4kDC51vj&#10;BwIAAPQDAAAOAAAAAAAAAAEAIAAAAD0BAABkcnMvZTJvRG9jLnhtbFBLBQYAAAAABgAGAFkBAAC2&#10;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1209675</wp:posOffset>
                </wp:positionH>
                <wp:positionV relativeFrom="paragraph">
                  <wp:posOffset>90170</wp:posOffset>
                </wp:positionV>
                <wp:extent cx="2857500" cy="395605"/>
                <wp:effectExtent l="4445" t="5080" r="14605" b="1841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395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报局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领导批准，并作出处理</w:t>
                            </w:r>
                            <w:r>
                              <w:rPr>
                                <w:sz w:val="24"/>
                              </w:rPr>
                              <w:t>意见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。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5.25pt;margin-top:7.1pt;height:31.15pt;width:225pt;z-index:251662336;mso-width-relative:page;mso-height-relative:page;" fillcolor="#FFFFFF" filled="t" stroked="t" coordsize="21600,21600" o:gfxdata="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BOqVnm&#10;2AAAAAkBAAAPAAAAAAAAAAEAIAAAADgAAABkcnMvZG93bnJldi54bWxQSwECFAAUAAAACACHTuJA&#10;0wLwvwsCAAA2BAAADgAAAAAAAAABACAAAAA9AQAAZHJzL2Uyb0RvYy54bWxQSwUGAAAAAAYABgBZ&#10;AQAAu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sz w:val="24"/>
                        </w:rPr>
                        <w:t>报局</w:t>
                      </w:r>
                      <w:r>
                        <w:rPr>
                          <w:rFonts w:hint="eastAsia"/>
                          <w:sz w:val="24"/>
                        </w:rPr>
                        <w:t>领导批准，并作出处理</w:t>
                      </w:r>
                      <w:r>
                        <w:rPr>
                          <w:sz w:val="24"/>
                        </w:rPr>
                        <w:t>意见</w:t>
                      </w:r>
                      <w:r>
                        <w:rPr>
                          <w:rFonts w:hint="eastAsia"/>
                          <w:sz w:val="24"/>
                        </w:rPr>
                        <w:t>。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99060</wp:posOffset>
                </wp:positionV>
                <wp:extent cx="0" cy="495300"/>
                <wp:effectExtent l="38100" t="0" r="3810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0pt;margin-top:7.8pt;height:39pt;width:0pt;z-index:251665408;mso-width-relative:page;mso-height-relative:page;" filled="f" stroked="t" coordsize="21600,21600" o:gfxdata="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FgAAAGRycy9QSwECFAAUAAAACACHTuJA1irtp9gAAAAJAQAADwAAAAAAAAAB&#10;ACAAAAA4AAAAZHJzL2Rvd25yZXYueG1sUEsBAhQAFAAAAAgAh07iQLsLLbz6AQAA5wMAAA4AAAAA&#10;AAAAAQAgAAAAPQEAAGRycy9lMm9Eb2MueG1sUEsFBgAAAAAGAAYAWQEAAKk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/>
        </w:rPr>
      </w:pPr>
      <w:bookmarkStart w:id="0" w:name="_GoBack"/>
      <w:bookmarkEnd w:id="0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226695</wp:posOffset>
                </wp:positionV>
                <wp:extent cx="4343400" cy="1564640"/>
                <wp:effectExtent l="4445" t="4445" r="14605" b="1206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0" cy="156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480" w:firstLineChars="200"/>
                              <w:rPr>
                                <w:rFonts w:hint="eastAsia"/>
                                <w:sz w:val="24"/>
                              </w:rPr>
                            </w:pPr>
                          </w:p>
                          <w:p>
                            <w:pPr>
                              <w:ind w:firstLine="480" w:firstLineChars="200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1、对</w:t>
                            </w:r>
                            <w:r>
                              <w:rPr>
                                <w:rFonts w:hint="eastAsia"/>
                                <w:sz w:val="24"/>
                                <w:lang w:eastAsia="zh-CN"/>
                              </w:rPr>
                              <w:t>相关机构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负责人或者有关</w:t>
                            </w:r>
                            <w:r>
                              <w:rPr>
                                <w:rFonts w:hint="eastAsia"/>
                                <w:sz w:val="24"/>
                                <w:lang w:eastAsia="zh-CN"/>
                              </w:rPr>
                              <w:t>人员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进行警示谈话，责令改正，并对其整改情况进行监督；</w:t>
                            </w:r>
                          </w:p>
                          <w:p>
                            <w:pPr>
                              <w:ind w:firstLine="480" w:firstLineChars="200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2、对</w:t>
                            </w:r>
                            <w:r>
                              <w:rPr>
                                <w:rFonts w:hint="eastAsia"/>
                                <w:sz w:val="24"/>
                                <w:lang w:eastAsia="zh-CN"/>
                              </w:rPr>
                              <w:t>相关机构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的违法行为认为依法应当给予行政处罚的，</w:t>
                            </w:r>
                            <w:r>
                              <w:rPr>
                                <w:rFonts w:hint="eastAsia"/>
                                <w:sz w:val="24"/>
                                <w:lang w:eastAsia="zh-CN"/>
                              </w:rPr>
                              <w:t>根据法律规定给具有处罚权限的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行政机关提出处罚建议；</w:t>
                            </w:r>
                          </w:p>
                          <w:p>
                            <w:pPr>
                              <w:ind w:firstLine="480" w:firstLineChars="200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3、认为需要给予行业惩戒的，移送</w:t>
                            </w:r>
                            <w:r>
                              <w:rPr>
                                <w:rFonts w:hint="eastAsia"/>
                                <w:sz w:val="24"/>
                                <w:lang w:eastAsia="zh-CN"/>
                              </w:rPr>
                              <w:t>相关行业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协会处理。 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pt;margin-top:17.85pt;height:123.2pt;width:342pt;z-index:251663360;mso-width-relative:page;mso-height-relative:page;" fillcolor="#FFFFFF" filled="t" stroked="t" coordsize="21600,21600" o:gfxdata="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WAAAAZHJzL1BLAQIUABQAAAAIAIdO4kDn&#10;rppC2QAAAAkBAAAPAAAAAAAAAAEAIAAAADgAAABkcnMvZG93bnJldi54bWxQSwECFAAUAAAACACH&#10;TuJAxVkP5w0CAAA3BAAADgAAAAAAAAABACAAAAA+AQAAZHJzL2Uyb0RvYy54bWxQSwUGAAAAAAYA&#10;BgBZAQAAv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480" w:firstLineChars="200"/>
                        <w:rPr>
                          <w:rFonts w:hint="eastAsia"/>
                          <w:sz w:val="24"/>
                        </w:rPr>
                      </w:pPr>
                    </w:p>
                    <w:p>
                      <w:pPr>
                        <w:ind w:firstLine="480" w:firstLineChars="200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1、对</w:t>
                      </w:r>
                      <w:r>
                        <w:rPr>
                          <w:rFonts w:hint="eastAsia"/>
                          <w:sz w:val="24"/>
                          <w:lang w:eastAsia="zh-CN"/>
                        </w:rPr>
                        <w:t>相关机构</w:t>
                      </w:r>
                      <w:r>
                        <w:rPr>
                          <w:rFonts w:hint="eastAsia"/>
                          <w:sz w:val="24"/>
                        </w:rPr>
                        <w:t>负责人或者有关</w:t>
                      </w:r>
                      <w:r>
                        <w:rPr>
                          <w:rFonts w:hint="eastAsia"/>
                          <w:sz w:val="24"/>
                          <w:lang w:eastAsia="zh-CN"/>
                        </w:rPr>
                        <w:t>人员</w:t>
                      </w:r>
                      <w:r>
                        <w:rPr>
                          <w:rFonts w:hint="eastAsia"/>
                          <w:sz w:val="24"/>
                        </w:rPr>
                        <w:t>进行警示谈话，责令改正，并对其整改情况进行监督；</w:t>
                      </w:r>
                    </w:p>
                    <w:p>
                      <w:pPr>
                        <w:ind w:firstLine="480" w:firstLineChars="200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2、对</w:t>
                      </w:r>
                      <w:r>
                        <w:rPr>
                          <w:rFonts w:hint="eastAsia"/>
                          <w:sz w:val="24"/>
                          <w:lang w:eastAsia="zh-CN"/>
                        </w:rPr>
                        <w:t>相关机构</w:t>
                      </w:r>
                      <w:r>
                        <w:rPr>
                          <w:rFonts w:hint="eastAsia"/>
                          <w:sz w:val="24"/>
                        </w:rPr>
                        <w:t>的违法行为认为依法应当给予行政处罚的，</w:t>
                      </w:r>
                      <w:r>
                        <w:rPr>
                          <w:rFonts w:hint="eastAsia"/>
                          <w:sz w:val="24"/>
                          <w:lang w:eastAsia="zh-CN"/>
                        </w:rPr>
                        <w:t>根据法律规定给具有处罚权限的</w:t>
                      </w:r>
                      <w:r>
                        <w:rPr>
                          <w:rFonts w:hint="eastAsia"/>
                          <w:sz w:val="24"/>
                        </w:rPr>
                        <w:t>行政机关提出处罚建议；</w:t>
                      </w:r>
                    </w:p>
                    <w:p>
                      <w:pPr>
                        <w:ind w:firstLine="480" w:firstLineChars="200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3、认为需要给予行业惩戒的，移送</w:t>
                      </w:r>
                      <w:r>
                        <w:rPr>
                          <w:rFonts w:hint="eastAsia"/>
                          <w:sz w:val="24"/>
                          <w:lang w:eastAsia="zh-CN"/>
                        </w:rPr>
                        <w:t>相关行业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协会处理。 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lOGMwMmJmMmM3OTU5ZTIwYjdmNmM4NDM5ZDUzNTEifQ=="/>
  </w:docVars>
  <w:rsids>
    <w:rsidRoot w:val="37EF5B31"/>
    <w:rsid w:val="086A1A58"/>
    <w:rsid w:val="2FF41D13"/>
    <w:rsid w:val="37EF5B31"/>
    <w:rsid w:val="59B5FF87"/>
    <w:rsid w:val="5AEDA49E"/>
    <w:rsid w:val="6C2E0906"/>
    <w:rsid w:val="73356ABB"/>
    <w:rsid w:val="762660FA"/>
    <w:rsid w:val="79FB527A"/>
    <w:rsid w:val="BD621CF9"/>
    <w:rsid w:val="CDFCE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Office_11.8.2.12356_F1E327BC-269C-435d-A152-05C5408002CA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2020-01-07T07:50:00Z</dcterms:created>
  <dc:creator>无纛</dc:creator>
  <cp:lastModifiedBy>HW</cp:lastModifiedBy>
  <dcterms:modified xsi:type="dcterms:W3CDTF">2026-03-16T16:35:10Z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2052-11.8.2.12356</vt:lpwstr>
  </property>
  <property fmtid="{D5CDD505-2E9C-101B-9397-08002B2CF9AE}" pid="3" name="ICV">
    <vt:lpwstr>4B6005AA8C1943A292B189094AE9134E_13</vt:lpwstr>
  </property>
</Properties>
</file>